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EB2" w:rsidRPr="00133EB2" w:rsidRDefault="00133EB2" w:rsidP="00133EB2">
      <w:pPr>
        <w:pStyle w:val="a3"/>
        <w:rPr>
          <w:rFonts w:ascii="Traditional Arabic" w:hAnsi="Traditional Arabic" w:cs="Traditional Arabic"/>
          <w:sz w:val="34"/>
          <w:szCs w:val="34"/>
          <w:rtl/>
        </w:rPr>
      </w:pPr>
      <w:r w:rsidRPr="00133EB2">
        <w:rPr>
          <w:rFonts w:ascii="Traditional Arabic" w:hAnsi="Traditional Arabic" w:cs="Traditional Arabic"/>
          <w:sz w:val="34"/>
          <w:szCs w:val="34"/>
          <w:rtl/>
        </w:rPr>
        <w:t>الأمل في الإسلام</w:t>
      </w:r>
    </w:p>
    <w:p w:rsidR="00133EB2" w:rsidRPr="00133EB2" w:rsidRDefault="00133EB2" w:rsidP="00133EB2">
      <w:pPr>
        <w:jc w:val="lowKashida"/>
        <w:rPr>
          <w:rFonts w:ascii="Traditional Arabic" w:hAnsi="Traditional Arabic" w:cs="Traditional Arabic"/>
          <w:sz w:val="34"/>
          <w:szCs w:val="34"/>
          <w:rtl/>
          <w:lang w:bidi="ar-SY"/>
        </w:rPr>
      </w:pPr>
      <w:r w:rsidRPr="00133EB2">
        <w:rPr>
          <w:rFonts w:ascii="Traditional Arabic" w:hAnsi="Traditional Arabic" w:cs="Traditional Arabic"/>
          <w:sz w:val="34"/>
          <w:szCs w:val="34"/>
          <w:rtl/>
          <w:lang w:bidi="ar-SY"/>
        </w:rPr>
        <w:t xml:space="preserve">سنتحدث عن الأمل من خلال ثلاث نقاط: </w:t>
      </w:r>
    </w:p>
    <w:p w:rsidR="00133EB2" w:rsidRPr="00133EB2" w:rsidRDefault="00133EB2" w:rsidP="00133EB2">
      <w:pPr>
        <w:pStyle w:val="a4"/>
        <w:numPr>
          <w:ilvl w:val="0"/>
          <w:numId w:val="7"/>
        </w:numPr>
        <w:tabs>
          <w:tab w:val="left" w:pos="510"/>
        </w:tabs>
        <w:ind w:left="85" w:firstLine="142"/>
        <w:jc w:val="lowKashida"/>
        <w:rPr>
          <w:rFonts w:ascii="Traditional Arabic" w:hAnsi="Traditional Arabic" w:cs="Traditional Arabic"/>
          <w:sz w:val="34"/>
          <w:szCs w:val="34"/>
          <w:rtl/>
          <w:lang w:bidi="ar-SY"/>
        </w:rPr>
      </w:pPr>
      <w:r w:rsidRPr="00133EB2">
        <w:rPr>
          <w:rFonts w:ascii="Traditional Arabic" w:hAnsi="Traditional Arabic" w:cs="Traditional Arabic"/>
          <w:b/>
          <w:bCs/>
          <w:sz w:val="34"/>
          <w:szCs w:val="34"/>
          <w:rtl/>
          <w:lang w:bidi="ar-SY"/>
        </w:rPr>
        <w:t>النقطة الأولى:</w:t>
      </w:r>
      <w:r w:rsidRPr="00133EB2">
        <w:rPr>
          <w:rFonts w:ascii="Traditional Arabic" w:hAnsi="Traditional Arabic" w:cs="Traditional Arabic"/>
          <w:sz w:val="34"/>
          <w:szCs w:val="34"/>
          <w:rtl/>
          <w:lang w:bidi="ar-SY"/>
        </w:rPr>
        <w:t xml:space="preserve"> الأمل في القرآن الكريم. </w:t>
      </w:r>
    </w:p>
    <w:p w:rsidR="00133EB2" w:rsidRPr="00133EB2" w:rsidRDefault="00133EB2" w:rsidP="00133EB2">
      <w:pPr>
        <w:pStyle w:val="a4"/>
        <w:numPr>
          <w:ilvl w:val="0"/>
          <w:numId w:val="7"/>
        </w:numPr>
        <w:tabs>
          <w:tab w:val="left" w:pos="510"/>
        </w:tabs>
        <w:ind w:left="85" w:firstLine="142"/>
        <w:jc w:val="lowKashida"/>
        <w:rPr>
          <w:rFonts w:ascii="Traditional Arabic" w:hAnsi="Traditional Arabic" w:cs="Traditional Arabic"/>
          <w:sz w:val="34"/>
          <w:szCs w:val="34"/>
          <w:rtl/>
          <w:lang w:bidi="ar-SY"/>
        </w:rPr>
      </w:pPr>
      <w:r w:rsidRPr="00133EB2">
        <w:rPr>
          <w:rFonts w:ascii="Traditional Arabic" w:hAnsi="Traditional Arabic" w:cs="Traditional Arabic"/>
          <w:b/>
          <w:bCs/>
          <w:sz w:val="34"/>
          <w:szCs w:val="34"/>
          <w:rtl/>
          <w:lang w:bidi="ar-SY"/>
        </w:rPr>
        <w:t>النقطة الثانية</w:t>
      </w:r>
      <w:r w:rsidRPr="00133EB2">
        <w:rPr>
          <w:rFonts w:ascii="Traditional Arabic" w:hAnsi="Traditional Arabic" w:cs="Traditional Arabic"/>
          <w:sz w:val="34"/>
          <w:szCs w:val="34"/>
          <w:rtl/>
          <w:lang w:bidi="ar-SY"/>
        </w:rPr>
        <w:t>: الأمل في الحديث الشريف.</w:t>
      </w:r>
    </w:p>
    <w:p w:rsidR="00133EB2" w:rsidRPr="00133EB2" w:rsidRDefault="00133EB2" w:rsidP="00133EB2">
      <w:pPr>
        <w:pStyle w:val="a4"/>
        <w:numPr>
          <w:ilvl w:val="0"/>
          <w:numId w:val="7"/>
        </w:numPr>
        <w:tabs>
          <w:tab w:val="left" w:pos="510"/>
        </w:tabs>
        <w:ind w:left="85" w:firstLine="142"/>
        <w:jc w:val="lowKashida"/>
        <w:rPr>
          <w:rFonts w:ascii="Traditional Arabic" w:hAnsi="Traditional Arabic" w:cs="Traditional Arabic"/>
          <w:sz w:val="34"/>
          <w:szCs w:val="34"/>
          <w:rtl/>
          <w:lang w:bidi="ar-SY"/>
        </w:rPr>
      </w:pPr>
      <w:r w:rsidRPr="00133EB2">
        <w:rPr>
          <w:rFonts w:ascii="Traditional Arabic" w:hAnsi="Traditional Arabic" w:cs="Traditional Arabic"/>
          <w:b/>
          <w:bCs/>
          <w:sz w:val="34"/>
          <w:szCs w:val="34"/>
          <w:rtl/>
          <w:lang w:bidi="ar-SY"/>
        </w:rPr>
        <w:t>النقطة الثالثة</w:t>
      </w:r>
      <w:r w:rsidRPr="00133EB2">
        <w:rPr>
          <w:rFonts w:ascii="Traditional Arabic" w:hAnsi="Traditional Arabic" w:cs="Traditional Arabic"/>
          <w:sz w:val="34"/>
          <w:szCs w:val="34"/>
          <w:rtl/>
          <w:lang w:bidi="ar-SY"/>
        </w:rPr>
        <w:t>: المطلوب ممن نزل به البلاء.</w:t>
      </w:r>
    </w:p>
    <w:p w:rsidR="00133EB2" w:rsidRPr="00133EB2" w:rsidRDefault="00133EB2" w:rsidP="00133EB2">
      <w:pPr>
        <w:pStyle w:val="1"/>
        <w:numPr>
          <w:ilvl w:val="0"/>
          <w:numId w:val="8"/>
        </w:numPr>
        <w:jc w:val="lowKashida"/>
        <w:rPr>
          <w:rFonts w:ascii="Traditional Arabic" w:hAnsi="Traditional Arabic" w:cs="Traditional Arabic"/>
          <w:sz w:val="34"/>
          <w:szCs w:val="34"/>
          <w:rtl/>
        </w:rPr>
      </w:pPr>
      <w:r w:rsidRPr="00133EB2">
        <w:rPr>
          <w:rFonts w:ascii="Traditional Arabic" w:hAnsi="Traditional Arabic" w:cs="Traditional Arabic"/>
          <w:sz w:val="34"/>
          <w:szCs w:val="34"/>
          <w:rtl/>
        </w:rPr>
        <w:t xml:space="preserve">النقطة الأولى: </w:t>
      </w:r>
      <w:r w:rsidRPr="00133EB2">
        <w:rPr>
          <w:rFonts w:ascii="Traditional Arabic" w:hAnsi="Traditional Arabic" w:cs="Traditional Arabic"/>
          <w:sz w:val="34"/>
          <w:szCs w:val="34"/>
          <w:rtl/>
        </w:rPr>
        <w:t>الأمل في القرآن الكريم:</w:t>
      </w:r>
    </w:p>
    <w:p w:rsidR="00133EB2" w:rsidRPr="00133EB2" w:rsidRDefault="00133EB2" w:rsidP="00133EB2">
      <w:pPr>
        <w:pStyle w:val="a4"/>
        <w:numPr>
          <w:ilvl w:val="0"/>
          <w:numId w:val="6"/>
        </w:numPr>
        <w:tabs>
          <w:tab w:val="left" w:pos="510"/>
        </w:tabs>
        <w:spacing w:after="0"/>
        <w:ind w:left="85" w:firstLine="142"/>
        <w:jc w:val="lowKashida"/>
        <w:rPr>
          <w:rFonts w:ascii="Traditional Arabic" w:hAnsi="Traditional Arabic" w:cs="Traditional Arabic"/>
          <w:sz w:val="34"/>
          <w:szCs w:val="34"/>
          <w:rtl/>
          <w:lang w:bidi="ar-SY"/>
        </w:rPr>
      </w:pPr>
      <w:r w:rsidRPr="00133EB2">
        <w:rPr>
          <w:rFonts w:ascii="Traditional Arabic" w:hAnsi="Traditional Arabic" w:cs="Traditional Arabic"/>
          <w:sz w:val="34"/>
          <w:szCs w:val="34"/>
          <w:rtl/>
          <w:lang w:bidi="ar-SY"/>
        </w:rPr>
        <w:t>قال الله تعالى عن سيدنا أيوب: {وَأَيُّوبَ إِذْ نَادَى رَبَّهُ أَنِّي مَسَّنِيَ الضُّرُّ وَأَنْتَ أَرْحَمُ الرَّاحِمِينَ * فَاسْتَجَبْنَا لَهُ فَكَشَفْنَا مَا بِهِ مِنْ ضُرٍّ وَآتَيْنَاهُ أَهْلَهُ وَمِثْلَهُمْ مَعَهُمْ رَحْمَةً مِنْ عِنْدِنَا وَذِكْرَى لِلْعَابِدِينَ}  [الأنبياء : 83-84]</w:t>
      </w:r>
    </w:p>
    <w:p w:rsidR="00133EB2" w:rsidRPr="00133EB2" w:rsidRDefault="00133EB2" w:rsidP="00133EB2">
      <w:pPr>
        <w:pStyle w:val="a4"/>
        <w:numPr>
          <w:ilvl w:val="0"/>
          <w:numId w:val="6"/>
        </w:numPr>
        <w:tabs>
          <w:tab w:val="left" w:pos="510"/>
        </w:tabs>
        <w:spacing w:after="0"/>
        <w:ind w:left="85" w:firstLine="142"/>
        <w:jc w:val="lowKashida"/>
        <w:rPr>
          <w:rFonts w:ascii="Traditional Arabic" w:hAnsi="Traditional Arabic" w:cs="Traditional Arabic"/>
          <w:sz w:val="34"/>
          <w:szCs w:val="34"/>
          <w:rtl/>
          <w:lang w:bidi="ar-SY"/>
        </w:rPr>
      </w:pPr>
      <w:r w:rsidRPr="00133EB2">
        <w:rPr>
          <w:rFonts w:ascii="Traditional Arabic" w:hAnsi="Traditional Arabic" w:cs="Traditional Arabic"/>
          <w:sz w:val="34"/>
          <w:szCs w:val="34"/>
          <w:rtl/>
          <w:lang w:bidi="ar-SY"/>
        </w:rPr>
        <w:t>وقال تعالى على لسان زكريا عليه السلام: {قَالَ رَبِّ إِنِّي وَهَنَ الْعَظْمُ مِنِّي وَاشْتَعَلَ الرَّأْسُ شَيْبًا وَلَمْ أَكُنْ بِدُعَائِكَ رَبِّ شَقِيًّا * وَإِنِّي خِفْتُ الْمَوَالِيَ مِنْ وَرَائِي وَكَانَتِ امْرَأَتِي عَاقِرًا فَهَبْ لِي مِنْ لَدُنْكَ وَلِيًّا * يَرِثُنِي وَيَرِثُ مِنْ آلِ يَعْقُوبَ وَاجْعَلْهُ رَبِّ رَضِيًّا * يَازَكَرِيَّا إِنَّا نُبَشِّرُكَ بِغُلَامٍ} [مريم: 4 - 7]</w:t>
      </w:r>
    </w:p>
    <w:p w:rsidR="00133EB2" w:rsidRPr="00133EB2" w:rsidRDefault="00133EB2" w:rsidP="00133EB2">
      <w:pPr>
        <w:pStyle w:val="a4"/>
        <w:numPr>
          <w:ilvl w:val="0"/>
          <w:numId w:val="6"/>
        </w:numPr>
        <w:tabs>
          <w:tab w:val="left" w:pos="510"/>
        </w:tabs>
        <w:spacing w:after="0"/>
        <w:ind w:left="85" w:firstLine="142"/>
        <w:jc w:val="lowKashida"/>
        <w:rPr>
          <w:rFonts w:ascii="Traditional Arabic" w:hAnsi="Traditional Arabic" w:cs="Traditional Arabic"/>
          <w:sz w:val="34"/>
          <w:szCs w:val="34"/>
          <w:rtl/>
          <w:lang w:bidi="ar-SY"/>
        </w:rPr>
      </w:pPr>
      <w:r w:rsidRPr="00133EB2">
        <w:rPr>
          <w:rFonts w:ascii="Traditional Arabic" w:hAnsi="Traditional Arabic" w:cs="Traditional Arabic"/>
          <w:sz w:val="34"/>
          <w:szCs w:val="34"/>
          <w:rtl/>
          <w:lang w:bidi="ar-SY"/>
        </w:rPr>
        <w:t>وقال الله تعالى: {وَمَنْ يَقْنَطُ مِنْ رَحْمَةِ رَبِّهِ إِلَّا الضَّالُّونَ} [الحجر:56]</w:t>
      </w:r>
    </w:p>
    <w:p w:rsidR="00133EB2" w:rsidRPr="00133EB2" w:rsidRDefault="00133EB2" w:rsidP="00133EB2">
      <w:pPr>
        <w:pStyle w:val="a4"/>
        <w:numPr>
          <w:ilvl w:val="0"/>
          <w:numId w:val="6"/>
        </w:numPr>
        <w:tabs>
          <w:tab w:val="left" w:pos="510"/>
        </w:tabs>
        <w:spacing w:after="0"/>
        <w:ind w:left="85" w:firstLine="142"/>
        <w:jc w:val="lowKashida"/>
        <w:rPr>
          <w:rFonts w:ascii="Traditional Arabic" w:hAnsi="Traditional Arabic" w:cs="Traditional Arabic"/>
          <w:sz w:val="34"/>
          <w:szCs w:val="34"/>
          <w:lang w:bidi="ar-SY"/>
        </w:rPr>
      </w:pPr>
      <w:r w:rsidRPr="00133EB2">
        <w:rPr>
          <w:rFonts w:ascii="Traditional Arabic" w:hAnsi="Traditional Arabic" w:cs="Traditional Arabic"/>
          <w:sz w:val="34"/>
          <w:szCs w:val="34"/>
          <w:rtl/>
          <w:lang w:bidi="ar-SY"/>
        </w:rPr>
        <w:t>وقال الله تعالى: {إِنَّهُ لَا يَيْأَسُ مِنْ رَوْحِ اللَّهِ إِلَّا الْقَوْمُ الْكَافِرُونَ} [يوسف:87].</w:t>
      </w:r>
    </w:p>
    <w:p w:rsidR="00133EB2" w:rsidRPr="00133EB2" w:rsidRDefault="009177D4" w:rsidP="00133EB2">
      <w:pPr>
        <w:pStyle w:val="1"/>
        <w:numPr>
          <w:ilvl w:val="0"/>
          <w:numId w:val="8"/>
        </w:numPr>
        <w:jc w:val="lowKashida"/>
        <w:rPr>
          <w:rFonts w:ascii="Traditional Arabic" w:hAnsi="Traditional Arabic" w:cs="Traditional Arabic"/>
          <w:sz w:val="34"/>
          <w:szCs w:val="34"/>
          <w:rtl/>
        </w:rPr>
      </w:pPr>
      <w:r>
        <w:rPr>
          <w:rFonts w:ascii="Traditional Arabic" w:hAnsi="Traditional Arabic" w:cs="Traditional Arabic" w:hint="cs"/>
          <w:sz w:val="34"/>
          <w:szCs w:val="34"/>
          <w:rtl/>
        </w:rPr>
        <w:t xml:space="preserve">النقطة الثانية: </w:t>
      </w:r>
      <w:r w:rsidR="00133EB2" w:rsidRPr="00133EB2">
        <w:rPr>
          <w:rFonts w:ascii="Traditional Arabic" w:hAnsi="Traditional Arabic" w:cs="Traditional Arabic"/>
          <w:sz w:val="34"/>
          <w:szCs w:val="34"/>
          <w:rtl/>
        </w:rPr>
        <w:t xml:space="preserve">الأمل في الحديث الشريف: </w:t>
      </w:r>
    </w:p>
    <w:p w:rsidR="00133EB2" w:rsidRPr="00133EB2" w:rsidRDefault="00133EB2" w:rsidP="00133EB2">
      <w:pPr>
        <w:pStyle w:val="a4"/>
        <w:numPr>
          <w:ilvl w:val="0"/>
          <w:numId w:val="6"/>
        </w:numPr>
        <w:tabs>
          <w:tab w:val="left" w:pos="510"/>
        </w:tabs>
        <w:spacing w:after="0"/>
        <w:ind w:left="85" w:firstLine="142"/>
        <w:jc w:val="lowKashida"/>
        <w:rPr>
          <w:rFonts w:ascii="Traditional Arabic" w:hAnsi="Traditional Arabic" w:cs="Traditional Arabic"/>
          <w:sz w:val="34"/>
          <w:szCs w:val="34"/>
          <w:rtl/>
          <w:lang w:bidi="ar-SY"/>
        </w:rPr>
      </w:pPr>
      <w:r w:rsidRPr="00133EB2">
        <w:rPr>
          <w:rFonts w:ascii="Traditional Arabic" w:hAnsi="Traditional Arabic" w:cs="Traditional Arabic"/>
          <w:sz w:val="34"/>
          <w:szCs w:val="34"/>
          <w:rtl/>
          <w:lang w:bidi="ar-SY"/>
        </w:rPr>
        <w:t>قال رسول الله صلى الله عليه وسلم:</w:t>
      </w:r>
      <w:r w:rsidRPr="00133EB2">
        <w:rPr>
          <w:rFonts w:ascii="Traditional Arabic" w:hAnsi="Traditional Arabic" w:cs="Traditional Arabic"/>
          <w:b/>
          <w:bCs/>
          <w:sz w:val="34"/>
          <w:szCs w:val="34"/>
          <w:rtl/>
          <w:lang w:bidi="ar-SY"/>
        </w:rPr>
        <w:t xml:space="preserve"> «إنَّ حسن الظَّن بالله من حسن العبادة»</w:t>
      </w:r>
      <w:r w:rsidRPr="00133EB2">
        <w:rPr>
          <w:rFonts w:ascii="Traditional Arabic" w:hAnsi="Traditional Arabic" w:cs="Traditional Arabic"/>
          <w:sz w:val="34"/>
          <w:szCs w:val="34"/>
          <w:rtl/>
          <w:lang w:bidi="ar-SY"/>
        </w:rPr>
        <w:t xml:space="preserve"> [رواه الترمذي والحاكم].</w:t>
      </w:r>
    </w:p>
    <w:p w:rsidR="00133EB2" w:rsidRPr="00133EB2" w:rsidRDefault="00133EB2" w:rsidP="00133EB2">
      <w:pPr>
        <w:pStyle w:val="a4"/>
        <w:numPr>
          <w:ilvl w:val="0"/>
          <w:numId w:val="6"/>
        </w:numPr>
        <w:tabs>
          <w:tab w:val="left" w:pos="510"/>
        </w:tabs>
        <w:spacing w:after="0"/>
        <w:ind w:left="85" w:firstLine="142"/>
        <w:jc w:val="lowKashida"/>
        <w:rPr>
          <w:rFonts w:ascii="Traditional Arabic" w:hAnsi="Traditional Arabic" w:cs="Traditional Arabic"/>
          <w:sz w:val="34"/>
          <w:szCs w:val="34"/>
          <w:rtl/>
          <w:lang w:bidi="ar-SY"/>
        </w:rPr>
      </w:pPr>
      <w:r w:rsidRPr="00133EB2">
        <w:rPr>
          <w:rFonts w:ascii="Traditional Arabic" w:hAnsi="Traditional Arabic" w:cs="Traditional Arabic"/>
          <w:sz w:val="34"/>
          <w:szCs w:val="34"/>
          <w:rtl/>
          <w:lang w:bidi="ar-SY"/>
        </w:rPr>
        <w:t>وقال رسول الله صلى الله عليه وسلم:</w:t>
      </w:r>
      <w:r w:rsidRPr="00133EB2">
        <w:rPr>
          <w:rFonts w:ascii="Traditional Arabic" w:hAnsi="Traditional Arabic" w:cs="Traditional Arabic"/>
          <w:b/>
          <w:bCs/>
          <w:sz w:val="34"/>
          <w:szCs w:val="34"/>
          <w:rtl/>
          <w:lang w:bidi="ar-SY"/>
        </w:rPr>
        <w:t xml:space="preserve"> «قال الله تعالى: أنا عند ظن عبدي بي»</w:t>
      </w:r>
      <w:r w:rsidRPr="00133EB2">
        <w:rPr>
          <w:rFonts w:ascii="Traditional Arabic" w:hAnsi="Traditional Arabic" w:cs="Traditional Arabic"/>
          <w:sz w:val="34"/>
          <w:szCs w:val="34"/>
          <w:rtl/>
          <w:lang w:bidi="ar-SY"/>
        </w:rPr>
        <w:t xml:space="preserve"> [رواه البخاري ومسلم].</w:t>
      </w:r>
    </w:p>
    <w:p w:rsidR="00133EB2" w:rsidRPr="00133EB2" w:rsidRDefault="00133EB2" w:rsidP="00133EB2">
      <w:pPr>
        <w:pStyle w:val="a4"/>
        <w:numPr>
          <w:ilvl w:val="0"/>
          <w:numId w:val="6"/>
        </w:numPr>
        <w:tabs>
          <w:tab w:val="left" w:pos="510"/>
        </w:tabs>
        <w:spacing w:after="0"/>
        <w:ind w:left="85" w:firstLine="142"/>
        <w:jc w:val="lowKashida"/>
        <w:rPr>
          <w:rFonts w:ascii="Traditional Arabic" w:hAnsi="Traditional Arabic" w:cs="Traditional Arabic"/>
          <w:sz w:val="34"/>
          <w:szCs w:val="34"/>
          <w:rtl/>
          <w:lang w:bidi="ar-SY"/>
        </w:rPr>
      </w:pPr>
      <w:r w:rsidRPr="00133EB2">
        <w:rPr>
          <w:rFonts w:ascii="Traditional Arabic" w:hAnsi="Traditional Arabic" w:cs="Traditional Arabic"/>
          <w:sz w:val="34"/>
          <w:szCs w:val="34"/>
          <w:rtl/>
          <w:lang w:bidi="ar-SY"/>
        </w:rPr>
        <w:lastRenderedPageBreak/>
        <w:t xml:space="preserve">قال رسول الله صلى الله عليه وسلم: </w:t>
      </w:r>
      <w:r w:rsidRPr="00133EB2">
        <w:rPr>
          <w:rFonts w:ascii="Traditional Arabic" w:hAnsi="Traditional Arabic" w:cs="Traditional Arabic"/>
          <w:b/>
          <w:bCs/>
          <w:sz w:val="34"/>
          <w:szCs w:val="34"/>
          <w:rtl/>
          <w:lang w:bidi="ar-SY"/>
        </w:rPr>
        <w:t>«عَجَبًا لِأَمْرِ الْمُؤْمِنِ إِنَّ أَمْرَهُ كُلَّهُ خَيْرٌ وَلَيْسَ ذَاكَ لِأَحَدٍ إِلَّا لِلْمُؤْمِنِ إِنْ أَصَابَتْهُ سَرَّاءُ شَكَرَ فَكَانَ خَيْرًا لَهُ وَإِنْ أَصَابَتْهُ ضَرَّاءُ صَبَرَ فَكَانَ خَيْرًا لَهُ»</w:t>
      </w:r>
      <w:r w:rsidRPr="00133EB2">
        <w:rPr>
          <w:rFonts w:ascii="Traditional Arabic" w:hAnsi="Traditional Arabic" w:cs="Traditional Arabic"/>
          <w:sz w:val="34"/>
          <w:szCs w:val="34"/>
          <w:rtl/>
          <w:lang w:bidi="ar-SY"/>
        </w:rPr>
        <w:t xml:space="preserve"> [مسلم]</w:t>
      </w:r>
    </w:p>
    <w:p w:rsidR="00133EB2" w:rsidRPr="00133EB2" w:rsidRDefault="00133EB2" w:rsidP="00133EB2">
      <w:pPr>
        <w:pStyle w:val="a4"/>
        <w:numPr>
          <w:ilvl w:val="0"/>
          <w:numId w:val="6"/>
        </w:numPr>
        <w:tabs>
          <w:tab w:val="left" w:pos="510"/>
        </w:tabs>
        <w:spacing w:after="0"/>
        <w:ind w:left="85" w:firstLine="142"/>
        <w:jc w:val="lowKashida"/>
        <w:rPr>
          <w:rFonts w:ascii="Traditional Arabic" w:hAnsi="Traditional Arabic" w:cs="Traditional Arabic"/>
          <w:sz w:val="34"/>
          <w:szCs w:val="34"/>
          <w:rtl/>
          <w:lang w:bidi="ar-SY"/>
        </w:rPr>
      </w:pPr>
      <w:r w:rsidRPr="00133EB2">
        <w:rPr>
          <w:rFonts w:ascii="Traditional Arabic" w:hAnsi="Traditional Arabic" w:cs="Traditional Arabic"/>
          <w:sz w:val="34"/>
          <w:szCs w:val="34"/>
          <w:rtl/>
          <w:lang w:bidi="ar-SY"/>
        </w:rPr>
        <w:t xml:space="preserve">وروى ابن أبي حاتم والبزار عن ابن عباس -رضي الله عنهما- أن النبي صلى الله عليه وسلم سئل: ما الكبائر؟ فقال: </w:t>
      </w:r>
      <w:r w:rsidRPr="00133EB2">
        <w:rPr>
          <w:rFonts w:ascii="Traditional Arabic" w:hAnsi="Traditional Arabic" w:cs="Traditional Arabic"/>
          <w:b/>
          <w:bCs/>
          <w:sz w:val="34"/>
          <w:szCs w:val="34"/>
          <w:rtl/>
          <w:lang w:bidi="ar-SY"/>
        </w:rPr>
        <w:t>«الشرك بالله، والإياس من روح الله، والأمن من مكر الله»</w:t>
      </w:r>
      <w:r w:rsidRPr="00133EB2">
        <w:rPr>
          <w:rFonts w:ascii="Traditional Arabic" w:hAnsi="Traditional Arabic" w:cs="Traditional Arabic"/>
          <w:sz w:val="34"/>
          <w:szCs w:val="34"/>
          <w:rtl/>
          <w:lang w:bidi="ar-SY"/>
        </w:rPr>
        <w:t>.</w:t>
      </w:r>
    </w:p>
    <w:p w:rsidR="00133EB2" w:rsidRPr="00133EB2" w:rsidRDefault="00133EB2" w:rsidP="00133EB2">
      <w:pPr>
        <w:pStyle w:val="a4"/>
        <w:numPr>
          <w:ilvl w:val="0"/>
          <w:numId w:val="6"/>
        </w:numPr>
        <w:tabs>
          <w:tab w:val="left" w:pos="510"/>
        </w:tabs>
        <w:spacing w:after="0"/>
        <w:ind w:left="85" w:firstLine="142"/>
        <w:jc w:val="lowKashida"/>
        <w:rPr>
          <w:rFonts w:ascii="Traditional Arabic" w:hAnsi="Traditional Arabic" w:cs="Traditional Arabic"/>
          <w:sz w:val="34"/>
          <w:szCs w:val="34"/>
          <w:lang w:bidi="ar-SY"/>
        </w:rPr>
      </w:pPr>
      <w:r w:rsidRPr="00133EB2">
        <w:rPr>
          <w:rFonts w:ascii="Traditional Arabic" w:hAnsi="Traditional Arabic" w:cs="Traditional Arabic"/>
          <w:sz w:val="34"/>
          <w:szCs w:val="34"/>
          <w:rtl/>
          <w:lang w:bidi="ar-SY"/>
        </w:rPr>
        <w:t>و«كان رسولُ الله صلى الله عليه وسلم إذا حَزَبَه أمر صلَّى» [أخرجه أبو داود]. أي: إذا نزل به أمر مهم أو أصابه غم طلب الخلاص في الصلاة.</w:t>
      </w:r>
    </w:p>
    <w:p w:rsidR="00133EB2" w:rsidRPr="00133EB2" w:rsidRDefault="00133EB2" w:rsidP="00133EB2">
      <w:pPr>
        <w:pStyle w:val="a4"/>
        <w:numPr>
          <w:ilvl w:val="0"/>
          <w:numId w:val="6"/>
        </w:numPr>
        <w:tabs>
          <w:tab w:val="left" w:pos="510"/>
        </w:tabs>
        <w:spacing w:after="0"/>
        <w:ind w:left="85" w:firstLine="142"/>
        <w:jc w:val="lowKashida"/>
        <w:rPr>
          <w:rFonts w:ascii="Traditional Arabic" w:hAnsi="Traditional Arabic" w:cs="Traditional Arabic"/>
          <w:sz w:val="34"/>
          <w:szCs w:val="34"/>
          <w:rtl/>
          <w:lang w:bidi="ar-SY"/>
        </w:rPr>
      </w:pPr>
      <w:r w:rsidRPr="00133EB2">
        <w:rPr>
          <w:rFonts w:ascii="Traditional Arabic" w:hAnsi="Traditional Arabic" w:cs="Traditional Arabic"/>
          <w:sz w:val="34"/>
          <w:szCs w:val="34"/>
          <w:rtl/>
          <w:lang w:bidi="ar-SY"/>
        </w:rPr>
        <w:t>وعن محمد بن كعب قال: (الكبائر ثلاث: أن تأمن مكر الله، وأن تقنط من رحمة الله، وأن تيأس من روح الله).</w:t>
      </w:r>
    </w:p>
    <w:p w:rsidR="00133EB2" w:rsidRPr="00133EB2" w:rsidRDefault="00133EB2" w:rsidP="00133EB2">
      <w:pPr>
        <w:pStyle w:val="a4"/>
        <w:numPr>
          <w:ilvl w:val="0"/>
          <w:numId w:val="6"/>
        </w:numPr>
        <w:tabs>
          <w:tab w:val="left" w:pos="510"/>
        </w:tabs>
        <w:spacing w:after="0"/>
        <w:ind w:left="85" w:firstLine="142"/>
        <w:jc w:val="lowKashida"/>
        <w:rPr>
          <w:rFonts w:ascii="Traditional Arabic" w:hAnsi="Traditional Arabic" w:cs="Traditional Arabic"/>
          <w:sz w:val="34"/>
          <w:szCs w:val="34"/>
          <w:rtl/>
          <w:lang w:bidi="ar-SY"/>
        </w:rPr>
      </w:pPr>
      <w:r w:rsidRPr="00133EB2">
        <w:rPr>
          <w:rFonts w:ascii="Traditional Arabic" w:hAnsi="Traditional Arabic" w:cs="Traditional Arabic"/>
          <w:sz w:val="34"/>
          <w:szCs w:val="34"/>
          <w:rtl/>
          <w:lang w:bidi="ar-SY"/>
        </w:rPr>
        <w:t>ومن الأمل عند النبي صلى الله عليه وسلم ما قال اليهود والمنافقون يوم الخندق: (إن محمداً يَعِدُ أصحابه بملك كسرى وقيصر، وإن أحدهم لا يأمن على نفسه أن يقضي حاجته،  وإن أحدهم لا يجدُ الطعام يَطْعَمُه).</w:t>
      </w:r>
    </w:p>
    <w:p w:rsidR="00133EB2" w:rsidRPr="00133EB2" w:rsidRDefault="00133EB2" w:rsidP="00133EB2">
      <w:pPr>
        <w:jc w:val="lowKashida"/>
        <w:rPr>
          <w:rFonts w:ascii="Traditional Arabic" w:hAnsi="Traditional Arabic" w:cs="Traditional Arabic"/>
          <w:b/>
          <w:bCs/>
          <w:sz w:val="34"/>
          <w:szCs w:val="34"/>
          <w:rtl/>
          <w:lang w:bidi="ar-SY"/>
        </w:rPr>
      </w:pPr>
      <w:r w:rsidRPr="00133EB2">
        <w:rPr>
          <w:rFonts w:ascii="Traditional Arabic" w:hAnsi="Traditional Arabic" w:cs="Traditional Arabic"/>
          <w:b/>
          <w:bCs/>
          <w:sz w:val="34"/>
          <w:szCs w:val="34"/>
          <w:rtl/>
          <w:lang w:bidi="ar-SY"/>
        </w:rPr>
        <w:t>ويجرنا الحديث عن الأمل في حديث رسول الله صلى الله عليه وسلم إلى الحديث عن الأمل عند الأنبياء:</w:t>
      </w:r>
    </w:p>
    <w:p w:rsidR="00133EB2" w:rsidRPr="00133EB2" w:rsidRDefault="00133EB2" w:rsidP="00133EB2">
      <w:pPr>
        <w:pStyle w:val="a4"/>
        <w:numPr>
          <w:ilvl w:val="0"/>
          <w:numId w:val="6"/>
        </w:numPr>
        <w:tabs>
          <w:tab w:val="left" w:pos="510"/>
        </w:tabs>
        <w:spacing w:after="0"/>
        <w:ind w:left="85" w:firstLine="142"/>
        <w:jc w:val="lowKashida"/>
        <w:rPr>
          <w:rFonts w:ascii="Traditional Arabic" w:hAnsi="Traditional Arabic" w:cs="Traditional Arabic"/>
          <w:sz w:val="34"/>
          <w:szCs w:val="34"/>
          <w:rtl/>
          <w:lang w:bidi="ar-SY"/>
        </w:rPr>
      </w:pPr>
      <w:r w:rsidRPr="00133EB2">
        <w:rPr>
          <w:rFonts w:ascii="Traditional Arabic" w:hAnsi="Traditional Arabic" w:cs="Traditional Arabic"/>
          <w:sz w:val="34"/>
          <w:szCs w:val="34"/>
          <w:rtl/>
          <w:lang w:bidi="ar-SY"/>
        </w:rPr>
        <w:t>فقد فرَّج الله عن إبراهيم من نار النمروذ في اللحظة الأخيرة، وعن هاجر وطفلها إسماعيل عليهما السلام في اللحظة الأخيرة، وعن إسماعيل وقت الذبح في اللحظة الأخيرة، وعن موسى لما لحقه فرعون بجنوده كذلك، وعن عيسى لما أرادوا صلبه كذلك... كل هؤلاء أتاهم الفرَج في اللحظة الأخيرة ووافق عندهم ثقة بخالقهم منقطعة النظير، فما ضاعت هذه الثقة، قال الله تعالى: {حَتَّى إِذَا اسْتَيْأَسَ الرُّسُلُ وَظَنُّوا أَنَّهُمْ قَدْ كُذِبُوا جَاءَهُمْ نَصْرُنَا فَنُجِّيَ مَنْ نَشَاءُ وَلَا يُرَدُّ بَأْسُنَا عَنِ الْقَوْمِ الْمُجْرِمِينَ} [يوسف:110].</w:t>
      </w:r>
    </w:p>
    <w:p w:rsidR="00133EB2" w:rsidRPr="00133EB2" w:rsidRDefault="00133EB2" w:rsidP="00133EB2">
      <w:pPr>
        <w:pStyle w:val="a4"/>
        <w:numPr>
          <w:ilvl w:val="0"/>
          <w:numId w:val="6"/>
        </w:numPr>
        <w:tabs>
          <w:tab w:val="left" w:pos="510"/>
        </w:tabs>
        <w:spacing w:after="0"/>
        <w:ind w:left="85" w:firstLine="142"/>
        <w:jc w:val="lowKashida"/>
        <w:rPr>
          <w:rFonts w:ascii="Traditional Arabic" w:hAnsi="Traditional Arabic" w:cs="Traditional Arabic"/>
          <w:sz w:val="34"/>
          <w:szCs w:val="34"/>
          <w:lang w:bidi="ar-SY"/>
        </w:rPr>
      </w:pPr>
      <w:r w:rsidRPr="00133EB2">
        <w:rPr>
          <w:rFonts w:ascii="Traditional Arabic" w:hAnsi="Traditional Arabic" w:cs="Traditional Arabic"/>
          <w:sz w:val="34"/>
          <w:szCs w:val="34"/>
          <w:rtl/>
          <w:lang w:bidi="ar-SY"/>
        </w:rPr>
        <w:t xml:space="preserve">وفَقَدَ سيدنا يعقوب ولده يوسف، وبكى عليه بكاء مريراً، وتألّم لفقده ألماً شديداً، وكبرت سنُّ يعقوب، وانحنى ظهره، وابيضّت عيناه من الحزن، وقال يوماً لأولاده: {يَا بَنِيَّ اذْهَبُوا فَتَحَسَّسُوا مِنْ يُوسُفَ وَأَخِيهِ وَلَا تَيْأَسُوا مِنْ رَوْحِ اللَّهِ إِنَّهُ لَا يَيْأَسُ مِنْ رَوْحِ اللَّهِ إِلَّا الْقَوْمُ الْكَافِرُونَ} </w:t>
      </w:r>
      <w:r w:rsidRPr="00133EB2">
        <w:rPr>
          <w:rFonts w:ascii="Traditional Arabic" w:hAnsi="Traditional Arabic" w:cs="Traditional Arabic"/>
          <w:sz w:val="34"/>
          <w:szCs w:val="34"/>
          <w:rtl/>
          <w:lang w:bidi="ar-SY"/>
        </w:rPr>
        <w:lastRenderedPageBreak/>
        <w:t xml:space="preserve">[يوسف:87]، قال بعض أهل التَّفسير: كان بين دعوة يعقوب أولاده للبحث عن أخيهم وبين فقده أربعون سنة!! لا تيأسوا من روح الله فإنَّ فرجه قريب. </w:t>
      </w:r>
    </w:p>
    <w:p w:rsidR="00133EB2" w:rsidRPr="00133EB2" w:rsidRDefault="00133EB2" w:rsidP="00133EB2">
      <w:pPr>
        <w:tabs>
          <w:tab w:val="left" w:pos="510"/>
        </w:tabs>
        <w:jc w:val="lowKashida"/>
        <w:rPr>
          <w:rFonts w:ascii="Traditional Arabic" w:hAnsi="Traditional Arabic" w:cs="Traditional Arabic"/>
          <w:sz w:val="34"/>
          <w:szCs w:val="34"/>
          <w:rtl/>
        </w:rPr>
      </w:pPr>
      <w:r w:rsidRPr="00133EB2">
        <w:rPr>
          <w:rFonts w:ascii="Traditional Arabic" w:hAnsi="Traditional Arabic" w:cs="Traditional Arabic"/>
          <w:b/>
          <w:bCs/>
          <w:sz w:val="34"/>
          <w:szCs w:val="34"/>
          <w:rtl/>
          <w:lang w:bidi="ar-SY"/>
        </w:rPr>
        <w:t xml:space="preserve">يقول الشاعر: </w:t>
      </w:r>
    </w:p>
    <w:tbl>
      <w:tblPr>
        <w:bidiVisual/>
        <w:tblW w:w="0" w:type="auto"/>
        <w:jc w:val="center"/>
        <w:tblLook w:val="04A0" w:firstRow="1" w:lastRow="0" w:firstColumn="1" w:lastColumn="0" w:noHBand="0" w:noVBand="1"/>
      </w:tblPr>
      <w:tblGrid>
        <w:gridCol w:w="4095"/>
        <w:gridCol w:w="631"/>
        <w:gridCol w:w="3570"/>
      </w:tblGrid>
      <w:tr w:rsidR="00133EB2" w:rsidRPr="00133EB2" w:rsidTr="00C247F8">
        <w:trPr>
          <w:trHeight w:val="42"/>
          <w:jc w:val="center"/>
        </w:trPr>
        <w:tc>
          <w:tcPr>
            <w:tcW w:w="4095" w:type="dxa"/>
          </w:tcPr>
          <w:p w:rsidR="00133EB2" w:rsidRPr="00133EB2" w:rsidRDefault="00133EB2" w:rsidP="00133EB2">
            <w:pPr>
              <w:tabs>
                <w:tab w:val="left" w:pos="425"/>
              </w:tabs>
              <w:spacing w:after="120"/>
              <w:jc w:val="lowKashida"/>
              <w:rPr>
                <w:rFonts w:ascii="Traditional Arabic" w:eastAsia="Times New Roman" w:hAnsi="Traditional Arabic" w:cs="Traditional Arabic"/>
                <w:sz w:val="34"/>
                <w:szCs w:val="34"/>
                <w:rtl/>
                <w:lang w:eastAsia="zh-TW"/>
              </w:rPr>
            </w:pPr>
            <w:r w:rsidRPr="00133EB2">
              <w:rPr>
                <w:rFonts w:ascii="Traditional Arabic" w:eastAsia="Times New Roman" w:hAnsi="Traditional Arabic" w:cs="Traditional Arabic"/>
                <w:sz w:val="34"/>
                <w:szCs w:val="34"/>
                <w:rtl/>
                <w:lang w:eastAsia="zh-TW"/>
              </w:rPr>
              <w:t>يا صاحب الهمِّ إنَّ الهمّ منفرجٌ</w:t>
            </w:r>
            <w:r w:rsidRPr="00133EB2">
              <w:rPr>
                <w:rFonts w:ascii="Traditional Arabic" w:eastAsia="Times New Roman" w:hAnsi="Traditional Arabic" w:cs="Traditional Arabic"/>
                <w:sz w:val="34"/>
                <w:szCs w:val="34"/>
                <w:rtl/>
                <w:lang w:eastAsia="zh-TW"/>
              </w:rPr>
              <w:br/>
              <w:t>اليأسُ يقطع أحياناً بصاحبه</w:t>
            </w:r>
            <w:r w:rsidRPr="00133EB2">
              <w:rPr>
                <w:rFonts w:ascii="Traditional Arabic" w:eastAsia="Times New Roman" w:hAnsi="Traditional Arabic" w:cs="Traditional Arabic"/>
                <w:sz w:val="34"/>
                <w:szCs w:val="34"/>
                <w:rtl/>
                <w:lang w:eastAsia="zh-TW"/>
              </w:rPr>
              <w:br/>
              <w:t>الله يُحدِث بعد العسر ميسرةً</w:t>
            </w:r>
            <w:r w:rsidRPr="00133EB2">
              <w:rPr>
                <w:rFonts w:ascii="Traditional Arabic" w:eastAsia="Times New Roman" w:hAnsi="Traditional Arabic" w:cs="Traditional Arabic"/>
                <w:sz w:val="34"/>
                <w:szCs w:val="34"/>
                <w:rtl/>
                <w:lang w:eastAsia="zh-TW"/>
              </w:rPr>
              <w:br/>
              <w:t>فإذا بُليت فثق باللهِ وارض به</w:t>
            </w:r>
            <w:r w:rsidRPr="00133EB2">
              <w:rPr>
                <w:rFonts w:ascii="Traditional Arabic" w:eastAsia="Times New Roman" w:hAnsi="Traditional Arabic" w:cs="Traditional Arabic"/>
                <w:sz w:val="34"/>
                <w:szCs w:val="34"/>
                <w:rtl/>
                <w:lang w:eastAsia="zh-TW"/>
              </w:rPr>
              <w:br/>
              <w:t>والله ما لك غيرُ اللهِ من أحدٍ</w:t>
            </w:r>
            <w:r w:rsidRPr="00133EB2">
              <w:rPr>
                <w:rFonts w:ascii="Traditional Arabic" w:eastAsia="Times New Roman" w:hAnsi="Traditional Arabic" w:cs="Traditional Arabic"/>
                <w:sz w:val="34"/>
                <w:szCs w:val="34"/>
                <w:rtl/>
                <w:lang w:eastAsia="zh-TW"/>
              </w:rPr>
              <w:br/>
            </w:r>
          </w:p>
        </w:tc>
        <w:tc>
          <w:tcPr>
            <w:tcW w:w="631" w:type="dxa"/>
          </w:tcPr>
          <w:p w:rsidR="00133EB2" w:rsidRPr="00133EB2" w:rsidRDefault="00133EB2" w:rsidP="00133EB2">
            <w:pPr>
              <w:tabs>
                <w:tab w:val="left" w:pos="425"/>
              </w:tabs>
              <w:spacing w:after="120"/>
              <w:jc w:val="lowKashida"/>
              <w:rPr>
                <w:rFonts w:ascii="Traditional Arabic" w:eastAsia="Times New Roman" w:hAnsi="Traditional Arabic" w:cs="Traditional Arabic"/>
                <w:sz w:val="34"/>
                <w:szCs w:val="34"/>
                <w:rtl/>
                <w:lang w:eastAsia="zh-TW"/>
              </w:rPr>
            </w:pPr>
          </w:p>
        </w:tc>
        <w:tc>
          <w:tcPr>
            <w:tcW w:w="3570" w:type="dxa"/>
          </w:tcPr>
          <w:p w:rsidR="00133EB2" w:rsidRPr="00133EB2" w:rsidRDefault="00133EB2" w:rsidP="00133EB2">
            <w:pPr>
              <w:tabs>
                <w:tab w:val="left" w:pos="425"/>
              </w:tabs>
              <w:spacing w:after="120"/>
              <w:jc w:val="lowKashida"/>
              <w:rPr>
                <w:rFonts w:ascii="Traditional Arabic" w:eastAsia="Times New Roman" w:hAnsi="Traditional Arabic" w:cs="Traditional Arabic"/>
                <w:sz w:val="34"/>
                <w:szCs w:val="34"/>
                <w:rtl/>
                <w:lang w:eastAsia="zh-TW"/>
              </w:rPr>
            </w:pPr>
            <w:r w:rsidRPr="00133EB2">
              <w:rPr>
                <w:rFonts w:ascii="Traditional Arabic" w:eastAsia="Times New Roman" w:hAnsi="Traditional Arabic" w:cs="Traditional Arabic"/>
                <w:sz w:val="34"/>
                <w:szCs w:val="34"/>
                <w:rtl/>
                <w:lang w:eastAsia="zh-TW"/>
              </w:rPr>
              <w:t>أبشر بخيرٍ فإنَّ الفارج اللهُ</w:t>
            </w:r>
            <w:r w:rsidRPr="00133EB2">
              <w:rPr>
                <w:rFonts w:ascii="Traditional Arabic" w:eastAsia="Times New Roman" w:hAnsi="Traditional Arabic" w:cs="Traditional Arabic"/>
                <w:sz w:val="34"/>
                <w:szCs w:val="34"/>
                <w:rtl/>
                <w:lang w:eastAsia="zh-TW"/>
              </w:rPr>
              <w:br/>
              <w:t>لا تيأسنَّ فإنَّ الكافي اللهُ</w:t>
            </w:r>
            <w:r w:rsidRPr="00133EB2">
              <w:rPr>
                <w:rFonts w:ascii="Traditional Arabic" w:eastAsia="Times New Roman" w:hAnsi="Traditional Arabic" w:cs="Traditional Arabic"/>
                <w:sz w:val="34"/>
                <w:szCs w:val="34"/>
                <w:rtl/>
                <w:lang w:eastAsia="zh-TW"/>
              </w:rPr>
              <w:br/>
              <w:t>لا تجزعنَّ فإنَّ الصانعَ اللهُ</w:t>
            </w:r>
            <w:r w:rsidRPr="00133EB2">
              <w:rPr>
                <w:rFonts w:ascii="Traditional Arabic" w:eastAsia="Times New Roman" w:hAnsi="Traditional Arabic" w:cs="Traditional Arabic"/>
                <w:sz w:val="34"/>
                <w:szCs w:val="34"/>
                <w:rtl/>
                <w:lang w:eastAsia="zh-TW"/>
              </w:rPr>
              <w:br/>
              <w:t>إنَّ الذي يكشف البلوى هو اللهُ</w:t>
            </w:r>
            <w:r w:rsidRPr="00133EB2">
              <w:rPr>
                <w:rFonts w:ascii="Traditional Arabic" w:eastAsia="Times New Roman" w:hAnsi="Traditional Arabic" w:cs="Traditional Arabic"/>
                <w:sz w:val="34"/>
                <w:szCs w:val="34"/>
                <w:rtl/>
                <w:lang w:eastAsia="zh-TW"/>
              </w:rPr>
              <w:br/>
              <w:t>فحسبك الله في كلٍ لك اللهُ</w:t>
            </w:r>
            <w:r w:rsidRPr="00133EB2">
              <w:rPr>
                <w:rFonts w:ascii="Traditional Arabic" w:eastAsia="Times New Roman" w:hAnsi="Traditional Arabic" w:cs="Traditional Arabic"/>
                <w:sz w:val="34"/>
                <w:szCs w:val="34"/>
                <w:rtl/>
                <w:lang w:eastAsia="zh-TW"/>
              </w:rPr>
              <w:br/>
            </w:r>
          </w:p>
        </w:tc>
      </w:tr>
    </w:tbl>
    <w:p w:rsidR="00133EB2" w:rsidRPr="00133EB2" w:rsidRDefault="00133EB2" w:rsidP="00133EB2">
      <w:pPr>
        <w:jc w:val="lowKashida"/>
        <w:rPr>
          <w:rFonts w:ascii="Traditional Arabic" w:hAnsi="Traditional Arabic" w:cs="Traditional Arabic"/>
          <w:b/>
          <w:bCs/>
          <w:sz w:val="34"/>
          <w:szCs w:val="34"/>
          <w:rtl/>
          <w:lang w:bidi="ar-SY"/>
        </w:rPr>
      </w:pPr>
      <w:r w:rsidRPr="00133EB2">
        <w:rPr>
          <w:rFonts w:ascii="Traditional Arabic" w:hAnsi="Traditional Arabic" w:cs="Traditional Arabic"/>
          <w:b/>
          <w:bCs/>
          <w:sz w:val="34"/>
          <w:szCs w:val="34"/>
          <w:rtl/>
          <w:lang w:bidi="ar-SY"/>
        </w:rPr>
        <w:t>وقال غيره:</w:t>
      </w:r>
    </w:p>
    <w:tbl>
      <w:tblPr>
        <w:bidiVisual/>
        <w:tblW w:w="0" w:type="auto"/>
        <w:tblInd w:w="249" w:type="dxa"/>
        <w:tblLook w:val="04A0" w:firstRow="1" w:lastRow="0" w:firstColumn="1" w:lastColumn="0" w:noHBand="0" w:noVBand="1"/>
      </w:tblPr>
      <w:tblGrid>
        <w:gridCol w:w="3734"/>
        <w:gridCol w:w="723"/>
        <w:gridCol w:w="3600"/>
      </w:tblGrid>
      <w:tr w:rsidR="00133EB2" w:rsidRPr="00133EB2" w:rsidTr="00C247F8">
        <w:trPr>
          <w:trHeight w:hRule="exact" w:val="684"/>
        </w:trPr>
        <w:tc>
          <w:tcPr>
            <w:tcW w:w="4546" w:type="dxa"/>
          </w:tcPr>
          <w:p w:rsidR="00133EB2" w:rsidRPr="00133EB2" w:rsidRDefault="00133EB2" w:rsidP="00133EB2">
            <w:pPr>
              <w:tabs>
                <w:tab w:val="left" w:pos="425"/>
              </w:tabs>
              <w:spacing w:after="120"/>
              <w:jc w:val="lowKashida"/>
              <w:rPr>
                <w:rFonts w:ascii="Traditional Arabic" w:hAnsi="Traditional Arabic" w:cs="Traditional Arabic"/>
                <w:sz w:val="34"/>
                <w:szCs w:val="34"/>
                <w:rtl/>
              </w:rPr>
            </w:pPr>
            <w:r w:rsidRPr="00133EB2">
              <w:rPr>
                <w:rFonts w:ascii="Traditional Arabic" w:hAnsi="Traditional Arabic" w:cs="Traditional Arabic"/>
                <w:sz w:val="34"/>
                <w:szCs w:val="34"/>
                <w:rtl/>
              </w:rPr>
              <w:t xml:space="preserve">ولَرُبَّ نازلةٍ يضيق بها الفتى </w:t>
            </w:r>
            <w:r w:rsidRPr="00133EB2">
              <w:rPr>
                <w:rFonts w:ascii="Traditional Arabic" w:hAnsi="Traditional Arabic" w:cs="Traditional Arabic"/>
                <w:sz w:val="34"/>
                <w:szCs w:val="34"/>
                <w:rtl/>
              </w:rPr>
              <w:br/>
            </w:r>
            <w:r w:rsidRPr="00133EB2">
              <w:rPr>
                <w:rFonts w:ascii="Traditional Arabic" w:hAnsi="Traditional Arabic" w:cs="Traditional Arabic"/>
                <w:sz w:val="34"/>
                <w:szCs w:val="34"/>
                <w:rtl/>
              </w:rPr>
              <w:br/>
            </w:r>
          </w:p>
        </w:tc>
        <w:tc>
          <w:tcPr>
            <w:tcW w:w="884" w:type="dxa"/>
          </w:tcPr>
          <w:p w:rsidR="00133EB2" w:rsidRPr="00133EB2" w:rsidRDefault="00133EB2" w:rsidP="00133EB2">
            <w:pPr>
              <w:tabs>
                <w:tab w:val="left" w:pos="425"/>
              </w:tabs>
              <w:spacing w:after="120"/>
              <w:jc w:val="lowKashida"/>
              <w:rPr>
                <w:rFonts w:ascii="Traditional Arabic" w:hAnsi="Traditional Arabic" w:cs="Traditional Arabic"/>
                <w:sz w:val="34"/>
                <w:szCs w:val="34"/>
                <w:rtl/>
              </w:rPr>
            </w:pPr>
          </w:p>
        </w:tc>
        <w:tc>
          <w:tcPr>
            <w:tcW w:w="4515" w:type="dxa"/>
          </w:tcPr>
          <w:p w:rsidR="00133EB2" w:rsidRPr="00133EB2" w:rsidRDefault="00133EB2" w:rsidP="00133EB2">
            <w:pPr>
              <w:tabs>
                <w:tab w:val="left" w:pos="425"/>
              </w:tabs>
              <w:spacing w:after="120"/>
              <w:jc w:val="lowKashida"/>
              <w:rPr>
                <w:rFonts w:ascii="Traditional Arabic" w:hAnsi="Traditional Arabic" w:cs="Traditional Arabic"/>
                <w:sz w:val="34"/>
                <w:szCs w:val="34"/>
                <w:rtl/>
              </w:rPr>
            </w:pPr>
            <w:r w:rsidRPr="00133EB2">
              <w:rPr>
                <w:rFonts w:ascii="Traditional Arabic" w:hAnsi="Traditional Arabic" w:cs="Traditional Arabic"/>
                <w:sz w:val="34"/>
                <w:szCs w:val="34"/>
                <w:rtl/>
              </w:rPr>
              <w:t xml:space="preserve">ذرعاً وعند الله منها المخرجُ </w:t>
            </w:r>
            <w:r w:rsidRPr="00133EB2">
              <w:rPr>
                <w:rFonts w:ascii="Traditional Arabic" w:hAnsi="Traditional Arabic" w:cs="Traditional Arabic"/>
                <w:sz w:val="34"/>
                <w:szCs w:val="34"/>
                <w:rtl/>
              </w:rPr>
              <w:br/>
            </w:r>
          </w:p>
          <w:p w:rsidR="00133EB2" w:rsidRPr="00133EB2" w:rsidRDefault="00133EB2" w:rsidP="00133EB2">
            <w:pPr>
              <w:tabs>
                <w:tab w:val="left" w:pos="425"/>
              </w:tabs>
              <w:spacing w:after="120"/>
              <w:jc w:val="lowKashida"/>
              <w:rPr>
                <w:rFonts w:ascii="Traditional Arabic" w:hAnsi="Traditional Arabic" w:cs="Traditional Arabic"/>
                <w:sz w:val="34"/>
                <w:szCs w:val="34"/>
                <w:rtl/>
              </w:rPr>
            </w:pPr>
          </w:p>
        </w:tc>
      </w:tr>
      <w:tr w:rsidR="00133EB2" w:rsidRPr="00133EB2" w:rsidTr="00C247F8">
        <w:trPr>
          <w:trHeight w:hRule="exact" w:val="684"/>
        </w:trPr>
        <w:tc>
          <w:tcPr>
            <w:tcW w:w="4546" w:type="dxa"/>
          </w:tcPr>
          <w:p w:rsidR="00133EB2" w:rsidRPr="00133EB2" w:rsidRDefault="00133EB2" w:rsidP="00133EB2">
            <w:pPr>
              <w:tabs>
                <w:tab w:val="left" w:pos="425"/>
              </w:tabs>
              <w:spacing w:after="120"/>
              <w:jc w:val="lowKashida"/>
              <w:rPr>
                <w:rFonts w:ascii="Traditional Arabic" w:hAnsi="Traditional Arabic" w:cs="Traditional Arabic"/>
                <w:sz w:val="34"/>
                <w:szCs w:val="34"/>
                <w:rtl/>
              </w:rPr>
            </w:pPr>
            <w:r w:rsidRPr="00133EB2">
              <w:rPr>
                <w:rFonts w:ascii="Traditional Arabic" w:hAnsi="Traditional Arabic" w:cs="Traditional Arabic"/>
                <w:sz w:val="34"/>
                <w:szCs w:val="34"/>
                <w:rtl/>
              </w:rPr>
              <w:t xml:space="preserve">ضاقت فلما استحكمت حلقاتها </w:t>
            </w:r>
            <w:r w:rsidRPr="00133EB2">
              <w:rPr>
                <w:rFonts w:ascii="Traditional Arabic" w:hAnsi="Traditional Arabic" w:cs="Traditional Arabic"/>
                <w:sz w:val="34"/>
                <w:szCs w:val="34"/>
                <w:rtl/>
              </w:rPr>
              <w:br/>
            </w:r>
          </w:p>
        </w:tc>
        <w:tc>
          <w:tcPr>
            <w:tcW w:w="884" w:type="dxa"/>
          </w:tcPr>
          <w:p w:rsidR="00133EB2" w:rsidRPr="00133EB2" w:rsidRDefault="00133EB2" w:rsidP="00133EB2">
            <w:pPr>
              <w:tabs>
                <w:tab w:val="left" w:pos="425"/>
              </w:tabs>
              <w:spacing w:after="120"/>
              <w:jc w:val="lowKashida"/>
              <w:rPr>
                <w:rFonts w:ascii="Traditional Arabic" w:hAnsi="Traditional Arabic" w:cs="Traditional Arabic"/>
                <w:sz w:val="34"/>
                <w:szCs w:val="34"/>
                <w:rtl/>
              </w:rPr>
            </w:pPr>
          </w:p>
        </w:tc>
        <w:tc>
          <w:tcPr>
            <w:tcW w:w="4515" w:type="dxa"/>
          </w:tcPr>
          <w:p w:rsidR="00133EB2" w:rsidRPr="00133EB2" w:rsidRDefault="00133EB2" w:rsidP="00133EB2">
            <w:pPr>
              <w:tabs>
                <w:tab w:val="left" w:pos="425"/>
              </w:tabs>
              <w:spacing w:after="120"/>
              <w:jc w:val="lowKashida"/>
              <w:rPr>
                <w:rFonts w:ascii="Traditional Arabic" w:hAnsi="Traditional Arabic" w:cs="Traditional Arabic"/>
                <w:sz w:val="34"/>
                <w:szCs w:val="34"/>
                <w:rtl/>
              </w:rPr>
            </w:pPr>
            <w:r w:rsidRPr="00133EB2">
              <w:rPr>
                <w:rFonts w:ascii="Traditional Arabic" w:hAnsi="Traditional Arabic" w:cs="Traditional Arabic"/>
                <w:sz w:val="34"/>
                <w:szCs w:val="34"/>
                <w:rtl/>
              </w:rPr>
              <w:t>فُرجَت وكنتُ أظن أنها لا تُفرجُ</w:t>
            </w:r>
            <w:r w:rsidRPr="00133EB2">
              <w:rPr>
                <w:rFonts w:ascii="Traditional Arabic" w:hAnsi="Traditional Arabic" w:cs="Traditional Arabic"/>
                <w:sz w:val="34"/>
                <w:szCs w:val="34"/>
                <w:rtl/>
              </w:rPr>
              <w:br/>
            </w:r>
          </w:p>
        </w:tc>
      </w:tr>
    </w:tbl>
    <w:p w:rsidR="00133EB2" w:rsidRPr="00133EB2" w:rsidRDefault="00133EB2" w:rsidP="00133EB2">
      <w:pPr>
        <w:jc w:val="lowKashida"/>
        <w:rPr>
          <w:rFonts w:ascii="Traditional Arabic" w:hAnsi="Traditional Arabic" w:cs="Traditional Arabic"/>
          <w:b/>
          <w:bCs/>
          <w:sz w:val="34"/>
          <w:szCs w:val="34"/>
          <w:rtl/>
          <w:lang w:bidi="ar-SY"/>
        </w:rPr>
      </w:pPr>
      <w:r w:rsidRPr="00133EB2">
        <w:rPr>
          <w:rFonts w:ascii="Traditional Arabic" w:hAnsi="Traditional Arabic" w:cs="Traditional Arabic"/>
          <w:b/>
          <w:bCs/>
          <w:sz w:val="34"/>
          <w:szCs w:val="34"/>
          <w:rtl/>
          <w:lang w:bidi="ar-SY"/>
        </w:rPr>
        <w:t xml:space="preserve">أيها الإخوة والأخوات: </w:t>
      </w:r>
    </w:p>
    <w:p w:rsidR="00133EB2" w:rsidRPr="00133EB2" w:rsidRDefault="00133EB2" w:rsidP="00133EB2">
      <w:pPr>
        <w:jc w:val="lowKashida"/>
        <w:rPr>
          <w:rFonts w:ascii="Traditional Arabic" w:hAnsi="Traditional Arabic" w:cs="Traditional Arabic"/>
          <w:sz w:val="34"/>
          <w:szCs w:val="34"/>
          <w:rtl/>
          <w:lang w:bidi="ar-SY"/>
        </w:rPr>
      </w:pPr>
      <w:r w:rsidRPr="00133EB2">
        <w:rPr>
          <w:rFonts w:ascii="Traditional Arabic" w:hAnsi="Traditional Arabic" w:cs="Traditional Arabic"/>
          <w:sz w:val="34"/>
          <w:szCs w:val="34"/>
          <w:rtl/>
          <w:lang w:bidi="ar-SY"/>
        </w:rPr>
        <w:t xml:space="preserve">إن بعد كل مِحْنةٍ مِنْحة، وبعد كلِّ شِدَةٍ شَدَّة، وبعد كلِّ ضيقٍ فرَج، وبعد كل بليَّةٍ عطيَّة، وإن مع العُسر يُسراً. والشدة إذا تتابعت انفرجت وإذا توالت تَولّت، وإن الله مع المحسنين {سَيَجْعَلُ اللَّهُ بَعْدَ عُسْرٍ يُسْرًا} [الطلاق:7] </w:t>
      </w:r>
    </w:p>
    <w:p w:rsidR="00133EB2" w:rsidRPr="00133EB2" w:rsidRDefault="00133EB2" w:rsidP="00133EB2">
      <w:pPr>
        <w:jc w:val="lowKashida"/>
        <w:rPr>
          <w:rFonts w:ascii="Traditional Arabic" w:hAnsi="Traditional Arabic" w:cs="Traditional Arabic"/>
          <w:sz w:val="34"/>
          <w:szCs w:val="34"/>
          <w:rtl/>
          <w:lang w:bidi="ar-SY"/>
        </w:rPr>
      </w:pPr>
      <w:r w:rsidRPr="00133EB2">
        <w:rPr>
          <w:rFonts w:ascii="Traditional Arabic" w:hAnsi="Traditional Arabic" w:cs="Traditional Arabic"/>
          <w:sz w:val="34"/>
          <w:szCs w:val="34"/>
          <w:rtl/>
          <w:lang w:bidi="ar-SY"/>
        </w:rPr>
        <w:t>نعم، عند تناهي الشدة يكون الفرج، وعند تضايق البلاء يكون الرخاء، وأفضل العبادة انتظار الفرَج.</w:t>
      </w:r>
    </w:p>
    <w:p w:rsidR="00133EB2" w:rsidRPr="00133EB2" w:rsidRDefault="009177D4" w:rsidP="009177D4">
      <w:pPr>
        <w:pStyle w:val="1"/>
        <w:numPr>
          <w:ilvl w:val="0"/>
          <w:numId w:val="8"/>
        </w:numPr>
        <w:jc w:val="lowKashida"/>
        <w:rPr>
          <w:rFonts w:ascii="Traditional Arabic" w:hAnsi="Traditional Arabic" w:cs="Traditional Arabic"/>
          <w:sz w:val="34"/>
          <w:szCs w:val="34"/>
          <w:rtl/>
        </w:rPr>
      </w:pPr>
      <w:bookmarkStart w:id="0" w:name="_GoBack"/>
      <w:r>
        <w:rPr>
          <w:rFonts w:ascii="Traditional Arabic" w:hAnsi="Traditional Arabic" w:cs="Traditional Arabic" w:hint="cs"/>
          <w:sz w:val="34"/>
          <w:szCs w:val="34"/>
          <w:rtl/>
        </w:rPr>
        <w:lastRenderedPageBreak/>
        <w:t xml:space="preserve">النقطة الثالثة: </w:t>
      </w:r>
      <w:r w:rsidR="00133EB2" w:rsidRPr="00133EB2">
        <w:rPr>
          <w:rFonts w:ascii="Traditional Arabic" w:hAnsi="Traditional Arabic" w:cs="Traditional Arabic"/>
          <w:sz w:val="34"/>
          <w:szCs w:val="34"/>
          <w:rtl/>
        </w:rPr>
        <w:t xml:space="preserve">المطلوب ممن نزل به بلاء: </w:t>
      </w:r>
    </w:p>
    <w:bookmarkEnd w:id="0"/>
    <w:p w:rsidR="00133EB2" w:rsidRPr="00133EB2" w:rsidRDefault="00133EB2" w:rsidP="00133EB2">
      <w:pPr>
        <w:pStyle w:val="2"/>
        <w:jc w:val="lowKashida"/>
        <w:rPr>
          <w:rFonts w:ascii="Traditional Arabic" w:hAnsi="Traditional Arabic" w:cs="Traditional Arabic"/>
          <w:sz w:val="34"/>
          <w:szCs w:val="34"/>
          <w:rtl/>
        </w:rPr>
      </w:pPr>
      <w:r w:rsidRPr="00133EB2">
        <w:rPr>
          <w:rFonts w:ascii="Traditional Arabic" w:hAnsi="Traditional Arabic" w:cs="Traditional Arabic"/>
          <w:sz w:val="34"/>
          <w:szCs w:val="34"/>
          <w:rtl/>
        </w:rPr>
        <w:t xml:space="preserve">أولاً: الالتجاء إلى الله تعالى: </w:t>
      </w:r>
    </w:p>
    <w:p w:rsidR="00133EB2" w:rsidRPr="00133EB2" w:rsidRDefault="00133EB2" w:rsidP="00133EB2">
      <w:pPr>
        <w:jc w:val="lowKashida"/>
        <w:rPr>
          <w:rFonts w:ascii="Traditional Arabic" w:hAnsi="Traditional Arabic" w:cs="Traditional Arabic"/>
          <w:sz w:val="34"/>
          <w:szCs w:val="34"/>
          <w:rtl/>
          <w:lang w:bidi="ar-SY"/>
        </w:rPr>
      </w:pPr>
      <w:r w:rsidRPr="00133EB2">
        <w:rPr>
          <w:rFonts w:ascii="Traditional Arabic" w:hAnsi="Traditional Arabic" w:cs="Traditional Arabic"/>
          <w:sz w:val="34"/>
          <w:szCs w:val="34"/>
          <w:rtl/>
          <w:lang w:bidi="ar-SY"/>
        </w:rPr>
        <w:t>والفرار إليه، والاعتضاد به، والاعتصام بحبله، والضراعة إليه، والتوكل عليه، في الأوقات عامة، وفي الضيق خاصة، وهذا باب عريض من أبواب الفهم عن الله، ومن أبواب تفريج كلّ ضيق، وتنفيس كلّ كرب، وحلّ كلّ عسير، والإحاطة بكلّ أزمة، وتيسير كلّ شدة.</w:t>
      </w:r>
    </w:p>
    <w:p w:rsidR="00133EB2" w:rsidRPr="00133EB2" w:rsidRDefault="00133EB2" w:rsidP="00133EB2">
      <w:pPr>
        <w:jc w:val="lowKashida"/>
        <w:rPr>
          <w:rFonts w:ascii="Traditional Arabic" w:hAnsi="Traditional Arabic" w:cs="Traditional Arabic"/>
          <w:sz w:val="34"/>
          <w:szCs w:val="34"/>
          <w:rtl/>
          <w:lang w:bidi="ar-SY"/>
        </w:rPr>
      </w:pPr>
      <w:r w:rsidRPr="00133EB2">
        <w:rPr>
          <w:rFonts w:ascii="Traditional Arabic" w:hAnsi="Traditional Arabic" w:cs="Traditional Arabic"/>
          <w:sz w:val="34"/>
          <w:szCs w:val="34"/>
          <w:rtl/>
          <w:lang w:bidi="ar-SY"/>
        </w:rPr>
        <w:t>يقول الله تعالى:</w:t>
      </w:r>
      <w:r>
        <w:rPr>
          <w:rFonts w:ascii="Traditional Arabic" w:hAnsi="Traditional Arabic" w:cs="Traditional Arabic"/>
          <w:sz w:val="34"/>
          <w:szCs w:val="34"/>
          <w:rtl/>
          <w:lang w:bidi="ar-SY"/>
        </w:rPr>
        <w:t xml:space="preserve"> {</w:t>
      </w:r>
      <w:r w:rsidRPr="00133EB2">
        <w:rPr>
          <w:rFonts w:ascii="Traditional Arabic" w:hAnsi="Traditional Arabic" w:cs="Traditional Arabic"/>
          <w:sz w:val="34"/>
          <w:szCs w:val="34"/>
          <w:rtl/>
          <w:lang w:bidi="ar-SY"/>
        </w:rPr>
        <w:t xml:space="preserve">فَفِرُّوا إِلَى اللَّهِ إِنِّي لَكُمْ مِنْهُ نَذِيرٌ مُبِينٌ} [الذاريات:50] </w:t>
      </w:r>
    </w:p>
    <w:p w:rsidR="00133EB2" w:rsidRPr="00133EB2" w:rsidRDefault="00133EB2" w:rsidP="00133EB2">
      <w:pPr>
        <w:jc w:val="lowKashida"/>
        <w:rPr>
          <w:rFonts w:ascii="Traditional Arabic" w:hAnsi="Traditional Arabic" w:cs="Traditional Arabic"/>
          <w:sz w:val="34"/>
          <w:szCs w:val="34"/>
          <w:rtl/>
          <w:lang w:bidi="ar-SY"/>
        </w:rPr>
      </w:pPr>
      <w:r w:rsidRPr="00133EB2">
        <w:rPr>
          <w:rFonts w:ascii="Traditional Arabic" w:hAnsi="Traditional Arabic" w:cs="Traditional Arabic"/>
          <w:sz w:val="34"/>
          <w:szCs w:val="34"/>
          <w:rtl/>
          <w:lang w:bidi="ar-SY"/>
        </w:rPr>
        <w:t>ويقول الله تعالى: {وَإِذَا سَأَلَكَ عِبَادِي عَنِّي فَإِنِّي قَرِيبٌ أُجِيبُ دَعْوَةَ الدَّاعِ إِذَا دَعَانِ فَلْيَسْتَجِيبُوا لِي وَلْيُؤْمِنُوا بِي لَعَلَّهُمْ يَرْشُدُونَ} [البقرة : 186]</w:t>
      </w:r>
    </w:p>
    <w:p w:rsidR="00133EB2" w:rsidRPr="00133EB2" w:rsidRDefault="00133EB2" w:rsidP="00133EB2">
      <w:pPr>
        <w:pStyle w:val="2"/>
        <w:jc w:val="lowKashida"/>
        <w:rPr>
          <w:rFonts w:ascii="Traditional Arabic" w:hAnsi="Traditional Arabic" w:cs="Traditional Arabic"/>
          <w:sz w:val="34"/>
          <w:szCs w:val="34"/>
          <w:rtl/>
        </w:rPr>
      </w:pPr>
      <w:r w:rsidRPr="00133EB2">
        <w:rPr>
          <w:rFonts w:ascii="Traditional Arabic" w:hAnsi="Traditional Arabic" w:cs="Traditional Arabic"/>
          <w:sz w:val="34"/>
          <w:szCs w:val="34"/>
          <w:rtl/>
        </w:rPr>
        <w:t xml:space="preserve">ثانياً: الثقة بموعود الله: </w:t>
      </w:r>
    </w:p>
    <w:p w:rsidR="00133EB2" w:rsidRPr="00133EB2" w:rsidRDefault="00133EB2" w:rsidP="00133EB2">
      <w:pPr>
        <w:jc w:val="lowKashida"/>
        <w:rPr>
          <w:rFonts w:ascii="Traditional Arabic" w:hAnsi="Traditional Arabic" w:cs="Traditional Arabic"/>
          <w:sz w:val="34"/>
          <w:szCs w:val="34"/>
          <w:rtl/>
          <w:lang w:bidi="ar-SY"/>
        </w:rPr>
      </w:pPr>
      <w:r w:rsidRPr="00133EB2">
        <w:rPr>
          <w:rFonts w:ascii="Traditional Arabic" w:hAnsi="Traditional Arabic" w:cs="Traditional Arabic"/>
          <w:sz w:val="34"/>
          <w:szCs w:val="34"/>
          <w:rtl/>
          <w:lang w:bidi="ar-SY"/>
        </w:rPr>
        <w:t>هل تعلمون أحداً أصدقَ من الله حديثاً، أم هل تعلمون أحداً أصدق من الله قيلاً، {وَمَنْ أَصْدَقُ مِنَ اللَّهِ حَدِيثًا} [النساء: 87]، {وَمَنْ أَصْدَقُ مِنَ اللَّهِ قِيلًا} [النساء: 122]، {قُلْ صَدَقَ اللَّهُ}[آل عمران:95]...</w:t>
      </w:r>
    </w:p>
    <w:p w:rsidR="00133EB2" w:rsidRPr="00133EB2" w:rsidRDefault="00133EB2" w:rsidP="00133EB2">
      <w:pPr>
        <w:jc w:val="lowKashida"/>
        <w:rPr>
          <w:rFonts w:ascii="Traditional Arabic" w:hAnsi="Traditional Arabic" w:cs="Traditional Arabic"/>
          <w:sz w:val="34"/>
          <w:szCs w:val="34"/>
          <w:rtl/>
          <w:lang w:bidi="ar-SY"/>
        </w:rPr>
      </w:pPr>
      <w:r w:rsidRPr="00133EB2">
        <w:rPr>
          <w:rFonts w:ascii="Traditional Arabic" w:hAnsi="Traditional Arabic" w:cs="Traditional Arabic"/>
          <w:sz w:val="34"/>
          <w:szCs w:val="34"/>
          <w:rtl/>
          <w:lang w:bidi="ar-SY"/>
        </w:rPr>
        <w:t>وقد وعد الله تعالى عباده أصحاب الابتلاء فقال: {فَإِنَّ مَعَ الْعُسْرِ يُسْرًا * إِنَّ مَعَ الْعُسْرِ يُسْرًا} [الشرح: 5-6]</w:t>
      </w:r>
    </w:p>
    <w:p w:rsidR="00133EB2" w:rsidRPr="00133EB2" w:rsidRDefault="00133EB2" w:rsidP="00133EB2">
      <w:pPr>
        <w:pStyle w:val="2"/>
        <w:jc w:val="lowKashida"/>
        <w:rPr>
          <w:rFonts w:ascii="Traditional Arabic" w:hAnsi="Traditional Arabic" w:cs="Traditional Arabic"/>
          <w:sz w:val="34"/>
          <w:szCs w:val="34"/>
          <w:rtl/>
        </w:rPr>
      </w:pPr>
      <w:r w:rsidRPr="00133EB2">
        <w:rPr>
          <w:rFonts w:ascii="Traditional Arabic" w:hAnsi="Traditional Arabic" w:cs="Traditional Arabic"/>
          <w:sz w:val="34"/>
          <w:szCs w:val="34"/>
          <w:rtl/>
        </w:rPr>
        <w:t>ثالثا: المحافظة على الحالة النفسية الإيجابية:</w:t>
      </w:r>
    </w:p>
    <w:p w:rsidR="00133EB2" w:rsidRPr="00133EB2" w:rsidRDefault="00133EB2" w:rsidP="00133EB2">
      <w:pPr>
        <w:jc w:val="lowKashida"/>
        <w:rPr>
          <w:rFonts w:ascii="Traditional Arabic" w:hAnsi="Traditional Arabic" w:cs="Traditional Arabic"/>
          <w:sz w:val="34"/>
          <w:szCs w:val="34"/>
          <w:rtl/>
          <w:lang w:bidi="ar-SY"/>
        </w:rPr>
      </w:pPr>
      <w:r w:rsidRPr="00133EB2">
        <w:rPr>
          <w:rFonts w:ascii="Traditional Arabic" w:hAnsi="Traditional Arabic" w:cs="Traditional Arabic"/>
          <w:sz w:val="34"/>
          <w:szCs w:val="34"/>
          <w:rtl/>
          <w:lang w:bidi="ar-SY"/>
        </w:rPr>
        <w:t>واستحضار قول الله تعالى: {وَعَسَى أَنْ تَكْرَهُوا شَيْئًا وَهُوَ خَيْرٌ لَكُمْ وَعَسَى أَنْ تُحِبُّوا شَيْئًا وَهُوَ شَرٌّ لَكُمْ وَاللَّهُ يَعْلَمُ وَأَنْتُمْ لَا تَعْلَمُونَ} [البقرة:216].</w:t>
      </w:r>
    </w:p>
    <w:p w:rsidR="00133EB2" w:rsidRPr="00133EB2" w:rsidRDefault="00133EB2" w:rsidP="00133EB2">
      <w:pPr>
        <w:jc w:val="lowKashida"/>
        <w:rPr>
          <w:rFonts w:ascii="Traditional Arabic" w:hAnsi="Traditional Arabic" w:cs="Traditional Arabic"/>
          <w:sz w:val="34"/>
          <w:szCs w:val="34"/>
          <w:rtl/>
          <w:lang w:bidi="ar-SY"/>
        </w:rPr>
      </w:pPr>
      <w:r w:rsidRPr="00133EB2">
        <w:rPr>
          <w:rFonts w:ascii="Traditional Arabic" w:hAnsi="Traditional Arabic" w:cs="Traditional Arabic"/>
          <w:sz w:val="34"/>
          <w:szCs w:val="34"/>
          <w:rtl/>
          <w:lang w:bidi="ar-SY"/>
        </w:rPr>
        <w:t>فالجزع والضجر والتأفف والصخب... لا يغيِّر من القدر شيئاً، وكما قيل: (إن لم أصبر فما أصنع؟).</w:t>
      </w:r>
    </w:p>
    <w:p w:rsidR="00133EB2" w:rsidRPr="00133EB2" w:rsidRDefault="00133EB2" w:rsidP="00133EB2">
      <w:pPr>
        <w:pStyle w:val="2"/>
        <w:jc w:val="lowKashida"/>
        <w:rPr>
          <w:rFonts w:ascii="Traditional Arabic" w:hAnsi="Traditional Arabic" w:cs="Traditional Arabic"/>
          <w:sz w:val="34"/>
          <w:szCs w:val="34"/>
          <w:rtl/>
        </w:rPr>
      </w:pPr>
      <w:r w:rsidRPr="00133EB2">
        <w:rPr>
          <w:rFonts w:ascii="Traditional Arabic" w:hAnsi="Traditional Arabic" w:cs="Traditional Arabic"/>
          <w:sz w:val="34"/>
          <w:szCs w:val="34"/>
          <w:rtl/>
        </w:rPr>
        <w:lastRenderedPageBreak/>
        <w:t>رابعاً: اللجوء للرِّعايةِ الطِّبيَّةِ:</w:t>
      </w:r>
    </w:p>
    <w:p w:rsidR="00133EB2" w:rsidRPr="00133EB2" w:rsidRDefault="00133EB2" w:rsidP="00133EB2">
      <w:pPr>
        <w:jc w:val="lowKashida"/>
        <w:rPr>
          <w:rFonts w:ascii="Traditional Arabic" w:hAnsi="Traditional Arabic" w:cs="Traditional Arabic"/>
          <w:sz w:val="34"/>
          <w:szCs w:val="34"/>
          <w:rtl/>
          <w:lang w:bidi="ar-SY"/>
        </w:rPr>
      </w:pPr>
      <w:r w:rsidRPr="00133EB2">
        <w:rPr>
          <w:rFonts w:ascii="Traditional Arabic" w:hAnsi="Traditional Arabic" w:cs="Traditional Arabic"/>
          <w:sz w:val="34"/>
          <w:szCs w:val="34"/>
          <w:rtl/>
          <w:lang w:bidi="ar-SY"/>
        </w:rPr>
        <w:t xml:space="preserve">فما خَلَقَ اللهُ مِن داءٍ إلا وجَعَلَ له دواءً، قالَ رسولُ اللهِ صَلَّى اللهُ عليهِ وسلَّمَ: </w:t>
      </w:r>
      <w:r w:rsidRPr="00133EB2">
        <w:rPr>
          <w:rFonts w:ascii="Traditional Arabic" w:hAnsi="Traditional Arabic" w:cs="Traditional Arabic"/>
          <w:b/>
          <w:bCs/>
          <w:sz w:val="34"/>
          <w:szCs w:val="34"/>
          <w:rtl/>
          <w:lang w:bidi="ar-SY"/>
        </w:rPr>
        <w:t>«إنَّ اللهَ أنْزَلَ الدَّاءَ والدَّوَاءَ، وجعلَ لكلِّ داءٍ دواءاً، فَتَدَاوَوْا، ولا تَدَاوَوْا بحرامٍ»</w:t>
      </w:r>
      <w:r w:rsidRPr="00133EB2">
        <w:rPr>
          <w:rFonts w:ascii="Traditional Arabic" w:hAnsi="Traditional Arabic" w:cs="Traditional Arabic"/>
          <w:sz w:val="34"/>
          <w:szCs w:val="34"/>
          <w:rtl/>
          <w:lang w:bidi="ar-SY"/>
        </w:rPr>
        <w:t xml:space="preserve"> [أخرجه أبو داود].</w:t>
      </w:r>
    </w:p>
    <w:p w:rsidR="00133EB2" w:rsidRPr="00133EB2" w:rsidRDefault="00133EB2" w:rsidP="00133EB2">
      <w:pPr>
        <w:jc w:val="lowKashida"/>
        <w:rPr>
          <w:rFonts w:ascii="Traditional Arabic" w:hAnsi="Traditional Arabic" w:cs="Traditional Arabic"/>
          <w:sz w:val="34"/>
          <w:szCs w:val="34"/>
          <w:rtl/>
          <w:lang w:bidi="ar-SY"/>
        </w:rPr>
      </w:pPr>
      <w:r w:rsidRPr="00133EB2">
        <w:rPr>
          <w:rFonts w:ascii="Traditional Arabic" w:hAnsi="Traditional Arabic" w:cs="Traditional Arabic"/>
          <w:sz w:val="34"/>
          <w:szCs w:val="34"/>
          <w:rtl/>
          <w:lang w:bidi="ar-SY"/>
        </w:rPr>
        <w:t xml:space="preserve">ولا بأسَ أنْ يسأَلَ الإنسان عن أفضلِ مَنْ يُعالِجُ في هذا المجالِ ممَّنْ حَوْله، لكنِ يحذَرْ أنْ يطلبَ الدواءَ من غيرِ أهلِهِ، فزيارَةُ المشَعْوِذينَ والكذَّابينَ والأفَّاكينَ وأدعياءَ الدِّينِ تُذهِبُ مالَه وتُرهِقُ عيالَه، ثم يعودُ صِفْرَ اليدينِ. </w:t>
      </w:r>
    </w:p>
    <w:p w:rsidR="00133EB2" w:rsidRPr="00133EB2" w:rsidRDefault="00133EB2" w:rsidP="00133EB2">
      <w:pPr>
        <w:pStyle w:val="2"/>
        <w:jc w:val="lowKashida"/>
        <w:rPr>
          <w:rFonts w:ascii="Traditional Arabic" w:hAnsi="Traditional Arabic" w:cs="Traditional Arabic"/>
          <w:sz w:val="34"/>
          <w:szCs w:val="34"/>
          <w:rtl/>
        </w:rPr>
      </w:pPr>
      <w:r w:rsidRPr="00133EB2">
        <w:rPr>
          <w:rFonts w:ascii="Traditional Arabic" w:hAnsi="Traditional Arabic" w:cs="Traditional Arabic"/>
          <w:sz w:val="34"/>
          <w:szCs w:val="34"/>
          <w:rtl/>
        </w:rPr>
        <w:t>خامساً: مراجعة الذات، والتوبة إلى الله:</w:t>
      </w:r>
    </w:p>
    <w:p w:rsidR="00133EB2" w:rsidRPr="00133EB2" w:rsidRDefault="00133EB2" w:rsidP="00133EB2">
      <w:pPr>
        <w:jc w:val="lowKashida"/>
        <w:rPr>
          <w:rFonts w:ascii="Traditional Arabic" w:hAnsi="Traditional Arabic" w:cs="Traditional Arabic"/>
          <w:sz w:val="34"/>
          <w:szCs w:val="34"/>
          <w:rtl/>
          <w:lang w:bidi="ar-SY"/>
        </w:rPr>
      </w:pPr>
      <w:r w:rsidRPr="00133EB2">
        <w:rPr>
          <w:rFonts w:ascii="Traditional Arabic" w:hAnsi="Traditional Arabic" w:cs="Traditional Arabic"/>
          <w:sz w:val="34"/>
          <w:szCs w:val="34"/>
          <w:rtl/>
          <w:lang w:bidi="ar-SY"/>
        </w:rPr>
        <w:t xml:space="preserve">قال الله تعالى: {إِنَّ اللَّهَ لَا يُغَيِّرُ مَا بِقَوْمٍ حَتَّى يُغَيِّرُوا مَا بِأَنْفُسِهِمْ} [الرَّعد:11]. </w:t>
      </w:r>
    </w:p>
    <w:p w:rsidR="00133EB2" w:rsidRPr="00133EB2" w:rsidRDefault="00133EB2" w:rsidP="00133EB2">
      <w:pPr>
        <w:jc w:val="lowKashida"/>
        <w:rPr>
          <w:rFonts w:ascii="Traditional Arabic" w:hAnsi="Traditional Arabic" w:cs="Traditional Arabic"/>
          <w:sz w:val="34"/>
          <w:szCs w:val="34"/>
          <w:rtl/>
          <w:lang w:bidi="ar-SY"/>
        </w:rPr>
      </w:pPr>
      <w:r w:rsidRPr="00133EB2">
        <w:rPr>
          <w:rFonts w:ascii="Traditional Arabic" w:hAnsi="Traditional Arabic" w:cs="Traditional Arabic"/>
          <w:sz w:val="34"/>
          <w:szCs w:val="34"/>
          <w:rtl/>
          <w:lang w:bidi="ar-SY"/>
        </w:rPr>
        <w:t>جاء رجل إلى أحد الصالحين فقال له: ادعُ الله لي في دين لزمني زمناً، فإني أدعو ولا يستجاب لي! فقال الشيخ: لعل الذي تدعوه لا يسمع؟! قال الرجل: معاذ الله، إنه يسمع دبيب النملة السوداء في الليلة الظلماء على الصخرة الصماء!! فقال الشيخ: إذن: لعل خزائنه نفدت؟! قال الرجل: معاذ الله، بيده ملك السموات والأرض!! فقال الشيخ: إذن: أيعقل أن يكون بخيلاً؟! قال الرجل: معاذ الله، هو أكرم الأكرمين!! فقال الشيخ: إن كان يسمع، وخزائنه ملآى، وهو الكريم، فممن العيب (الحق على مين)؟</w:t>
      </w:r>
    </w:p>
    <w:p w:rsidR="00133EB2" w:rsidRPr="00133EB2" w:rsidRDefault="00133EB2" w:rsidP="00133EB2">
      <w:pPr>
        <w:pStyle w:val="2"/>
        <w:jc w:val="lowKashida"/>
        <w:rPr>
          <w:rFonts w:ascii="Traditional Arabic" w:hAnsi="Traditional Arabic" w:cs="Traditional Arabic"/>
          <w:sz w:val="34"/>
          <w:szCs w:val="34"/>
          <w:rtl/>
        </w:rPr>
      </w:pPr>
      <w:r w:rsidRPr="00133EB2">
        <w:rPr>
          <w:rFonts w:ascii="Traditional Arabic" w:hAnsi="Traditional Arabic" w:cs="Traditional Arabic"/>
          <w:sz w:val="34"/>
          <w:szCs w:val="34"/>
          <w:rtl/>
        </w:rPr>
        <w:t xml:space="preserve">سادساً: لا تستعجلوا على الله، فهو أعلم بالخير. </w:t>
      </w:r>
    </w:p>
    <w:p w:rsidR="00133EB2" w:rsidRPr="00133EB2" w:rsidRDefault="00133EB2" w:rsidP="00133EB2">
      <w:pPr>
        <w:jc w:val="lowKashida"/>
        <w:rPr>
          <w:rFonts w:ascii="Traditional Arabic" w:hAnsi="Traditional Arabic" w:cs="Traditional Arabic"/>
          <w:sz w:val="34"/>
          <w:szCs w:val="34"/>
          <w:rtl/>
          <w:lang w:bidi="ar-SY"/>
        </w:rPr>
      </w:pPr>
      <w:r w:rsidRPr="00133EB2">
        <w:rPr>
          <w:rFonts w:ascii="Traditional Arabic" w:hAnsi="Traditional Arabic" w:cs="Traditional Arabic"/>
          <w:sz w:val="34"/>
          <w:szCs w:val="34"/>
          <w:rtl/>
          <w:lang w:bidi="ar-SY"/>
        </w:rPr>
        <w:t xml:space="preserve">ففي صحيح مسلم عَنْ أَبي هُرَيْرَةَ رضي الله عنه عَنْ النَّبِيِّ صلى الله عليه وسلم أَنَّهُ قَالَ: </w:t>
      </w:r>
      <w:r w:rsidRPr="00133EB2">
        <w:rPr>
          <w:rFonts w:ascii="Traditional Arabic" w:hAnsi="Traditional Arabic" w:cs="Traditional Arabic"/>
          <w:b/>
          <w:bCs/>
          <w:sz w:val="34"/>
          <w:szCs w:val="34"/>
          <w:rtl/>
          <w:lang w:bidi="ar-SY"/>
        </w:rPr>
        <w:t>«لا يَزَالُ يُسْتَجَابُ لِلْعَبْدِ مَا لَمْ يَدْعُ بِإِثْمٍ أَوْ قَطِيعَةِ رَحِمٍ، مَا لَمْ يَسْتَعْجِلْ»</w:t>
      </w:r>
      <w:r w:rsidRPr="00133EB2">
        <w:rPr>
          <w:rFonts w:ascii="Traditional Arabic" w:hAnsi="Traditional Arabic" w:cs="Traditional Arabic"/>
          <w:sz w:val="34"/>
          <w:szCs w:val="34"/>
          <w:rtl/>
          <w:lang w:bidi="ar-SY"/>
        </w:rPr>
        <w:t>، قِيلَ يَا رَسُولَ اللَّهِ: مَا الِاسْتِعْجَالُ؟ قَالَ يَقُولُ:</w:t>
      </w:r>
      <w:r w:rsidRPr="00133EB2">
        <w:rPr>
          <w:rFonts w:ascii="Traditional Arabic" w:hAnsi="Traditional Arabic" w:cs="Traditional Arabic"/>
          <w:b/>
          <w:bCs/>
          <w:sz w:val="34"/>
          <w:szCs w:val="34"/>
          <w:rtl/>
          <w:lang w:bidi="ar-SY"/>
        </w:rPr>
        <w:t xml:space="preserve"> «قَدْ دَعَوْتُ وَقَدْ دَعَوْتُ فَلَمْ أَرَ يَسْتَجِيبُ لي فَيَسْتَحْسِرُ ـ أي فينقطع عن الدعاء ويتركه ـ عِنْدَ ذَلِكَ وَيَدَعُ الدُّعَاءَ»</w:t>
      </w:r>
      <w:r w:rsidRPr="00133EB2">
        <w:rPr>
          <w:rFonts w:ascii="Traditional Arabic" w:hAnsi="Traditional Arabic" w:cs="Traditional Arabic"/>
          <w:sz w:val="34"/>
          <w:szCs w:val="34"/>
          <w:rtl/>
          <w:lang w:bidi="ar-SY"/>
        </w:rPr>
        <w:t>.</w:t>
      </w:r>
    </w:p>
    <w:p w:rsidR="00133EB2" w:rsidRPr="00133EB2" w:rsidRDefault="00133EB2" w:rsidP="00133EB2">
      <w:pPr>
        <w:pStyle w:val="2"/>
        <w:jc w:val="lowKashida"/>
        <w:rPr>
          <w:rFonts w:ascii="Traditional Arabic" w:hAnsi="Traditional Arabic" w:cs="Traditional Arabic"/>
          <w:sz w:val="34"/>
          <w:szCs w:val="34"/>
          <w:rtl/>
        </w:rPr>
      </w:pPr>
      <w:r w:rsidRPr="00133EB2">
        <w:rPr>
          <w:rFonts w:ascii="Traditional Arabic" w:hAnsi="Traditional Arabic" w:cs="Traditional Arabic"/>
          <w:sz w:val="34"/>
          <w:szCs w:val="34"/>
          <w:rtl/>
        </w:rPr>
        <w:t xml:space="preserve">سابعاً: الإكثار من الأعمال الصالحة: </w:t>
      </w:r>
    </w:p>
    <w:p w:rsidR="00133EB2" w:rsidRPr="00133EB2" w:rsidRDefault="00133EB2" w:rsidP="00133EB2">
      <w:pPr>
        <w:jc w:val="lowKashida"/>
        <w:rPr>
          <w:rFonts w:ascii="Traditional Arabic" w:hAnsi="Traditional Arabic" w:cs="Traditional Arabic"/>
          <w:sz w:val="34"/>
          <w:szCs w:val="34"/>
          <w:rtl/>
          <w:lang w:bidi="ar-SY"/>
        </w:rPr>
      </w:pPr>
      <w:r w:rsidRPr="00133EB2">
        <w:rPr>
          <w:rFonts w:ascii="Traditional Arabic" w:hAnsi="Traditional Arabic" w:cs="Traditional Arabic"/>
          <w:sz w:val="34"/>
          <w:szCs w:val="34"/>
          <w:rtl/>
          <w:lang w:bidi="ar-SY"/>
        </w:rPr>
        <w:t xml:space="preserve">أخي المسلم: ألك عند الله حاجة؟ أتريد منه شيئاً؟ </w:t>
      </w:r>
    </w:p>
    <w:p w:rsidR="00133EB2" w:rsidRPr="00133EB2" w:rsidRDefault="00133EB2" w:rsidP="00133EB2">
      <w:pPr>
        <w:jc w:val="lowKashida"/>
        <w:rPr>
          <w:rFonts w:ascii="Traditional Arabic" w:hAnsi="Traditional Arabic" w:cs="Traditional Arabic"/>
          <w:sz w:val="34"/>
          <w:szCs w:val="34"/>
          <w:rtl/>
          <w:lang w:bidi="ar-SY"/>
        </w:rPr>
      </w:pPr>
      <w:r w:rsidRPr="00133EB2">
        <w:rPr>
          <w:rFonts w:ascii="Traditional Arabic" w:hAnsi="Traditional Arabic" w:cs="Traditional Arabic"/>
          <w:sz w:val="34"/>
          <w:szCs w:val="34"/>
          <w:rtl/>
          <w:lang w:bidi="ar-SY"/>
        </w:rPr>
        <w:lastRenderedPageBreak/>
        <w:t xml:space="preserve">أعندك أمرٌ لدى النَّاس لا يمضي؟ وحاجةٌ عند عبدٍ من عباده لا تنقضي؟ </w:t>
      </w:r>
    </w:p>
    <w:p w:rsidR="00133EB2" w:rsidRPr="00133EB2" w:rsidRDefault="00133EB2" w:rsidP="00133EB2">
      <w:pPr>
        <w:jc w:val="lowKashida"/>
        <w:rPr>
          <w:rFonts w:ascii="Traditional Arabic" w:hAnsi="Traditional Arabic" w:cs="Traditional Arabic"/>
          <w:sz w:val="34"/>
          <w:szCs w:val="34"/>
          <w:rtl/>
          <w:lang w:bidi="ar-SY"/>
        </w:rPr>
      </w:pPr>
      <w:r w:rsidRPr="00133EB2">
        <w:rPr>
          <w:rFonts w:ascii="Traditional Arabic" w:hAnsi="Traditional Arabic" w:cs="Traditional Arabic"/>
          <w:sz w:val="34"/>
          <w:szCs w:val="34"/>
          <w:rtl/>
          <w:lang w:bidi="ar-SY"/>
        </w:rPr>
        <w:t>أعندك مرض استعصى، وهمٌّ استحكم وغمٌّ استقوى؟</w:t>
      </w:r>
    </w:p>
    <w:p w:rsidR="00133EB2" w:rsidRPr="00133EB2" w:rsidRDefault="00133EB2" w:rsidP="00133EB2">
      <w:pPr>
        <w:jc w:val="lowKashida"/>
        <w:rPr>
          <w:rFonts w:ascii="Traditional Arabic" w:hAnsi="Traditional Arabic" w:cs="Traditional Arabic"/>
          <w:sz w:val="34"/>
          <w:szCs w:val="34"/>
          <w:rtl/>
          <w:lang w:bidi="ar-SY"/>
        </w:rPr>
      </w:pPr>
      <w:r w:rsidRPr="00133EB2">
        <w:rPr>
          <w:rFonts w:ascii="Traditional Arabic" w:hAnsi="Traditional Arabic" w:cs="Traditional Arabic"/>
          <w:sz w:val="34"/>
          <w:szCs w:val="34"/>
          <w:rtl/>
          <w:lang w:bidi="ar-SY"/>
        </w:rPr>
        <w:t>إذا أردتَ لحاجتك أن تُقضى، فقِفْ على باب خالقك، واسألْهُ وتذلَّلْ لهُ، واجعل مع ذلك الدعاء قطراناً، فقم واقض حاجة الخلق، يقضِ الله لك حاجتك، فالصفة التي تعامل بها الخلق يعاملك بها الحق.</w:t>
      </w:r>
    </w:p>
    <w:p w:rsidR="00133EB2" w:rsidRPr="00133EB2" w:rsidRDefault="00133EB2" w:rsidP="00133EB2">
      <w:pPr>
        <w:jc w:val="lowKashida"/>
        <w:rPr>
          <w:rFonts w:ascii="Traditional Arabic" w:hAnsi="Traditional Arabic" w:cs="Traditional Arabic"/>
          <w:sz w:val="34"/>
          <w:szCs w:val="34"/>
          <w:rtl/>
          <w:lang w:bidi="ar-SY"/>
        </w:rPr>
      </w:pPr>
      <w:r w:rsidRPr="00133EB2">
        <w:rPr>
          <w:rFonts w:ascii="Traditional Arabic" w:hAnsi="Traditional Arabic" w:cs="Traditional Arabic"/>
          <w:sz w:val="34"/>
          <w:szCs w:val="34"/>
          <w:rtl/>
          <w:lang w:bidi="ar-SY"/>
        </w:rPr>
        <w:t xml:space="preserve">قال صلى الله عليه وسلم: </w:t>
      </w:r>
      <w:r w:rsidRPr="00133EB2">
        <w:rPr>
          <w:rFonts w:ascii="Traditional Arabic" w:hAnsi="Traditional Arabic" w:cs="Traditional Arabic"/>
          <w:b/>
          <w:bCs/>
          <w:sz w:val="34"/>
          <w:szCs w:val="34"/>
          <w:rtl/>
          <w:lang w:bidi="ar-SY"/>
        </w:rPr>
        <w:t>«وَاللَّهُ فِى عَوْنِ الْعَبْدِ مَا كَانَ الْعَبْدُ فِى عَوْنِ أَخِيهِ»</w:t>
      </w:r>
      <w:r w:rsidRPr="00133EB2">
        <w:rPr>
          <w:rFonts w:ascii="Traditional Arabic" w:hAnsi="Traditional Arabic" w:cs="Traditional Arabic"/>
          <w:sz w:val="34"/>
          <w:szCs w:val="34"/>
          <w:rtl/>
          <w:lang w:bidi="ar-SY"/>
        </w:rPr>
        <w:t xml:space="preserve"> [مسلم]،</w:t>
      </w:r>
      <w:r w:rsidRPr="00133EB2">
        <w:rPr>
          <w:rFonts w:ascii="Traditional Arabic" w:hAnsi="Traditional Arabic" w:cs="Traditional Arabic"/>
          <w:b/>
          <w:bCs/>
          <w:sz w:val="34"/>
          <w:szCs w:val="34"/>
          <w:rtl/>
          <w:lang w:bidi="ar-SY"/>
        </w:rPr>
        <w:t xml:space="preserve"> «وَمَنْ كَانَ فِي حَاجَةِ أَخِيهِ كَانَ اللَّهُ فِي حَاجَتِهِ»</w:t>
      </w:r>
      <w:r w:rsidRPr="00133EB2">
        <w:rPr>
          <w:rFonts w:ascii="Traditional Arabic" w:hAnsi="Traditional Arabic" w:cs="Traditional Arabic"/>
          <w:sz w:val="34"/>
          <w:szCs w:val="34"/>
          <w:rtl/>
          <w:lang w:bidi="ar-SY"/>
        </w:rPr>
        <w:t xml:space="preserve"> [متفق عليه].</w:t>
      </w:r>
    </w:p>
    <w:p w:rsidR="00133EB2" w:rsidRPr="00133EB2" w:rsidRDefault="00133EB2" w:rsidP="00133EB2">
      <w:pPr>
        <w:jc w:val="lowKashida"/>
        <w:rPr>
          <w:rFonts w:ascii="Traditional Arabic" w:hAnsi="Traditional Arabic" w:cs="Traditional Arabic"/>
          <w:sz w:val="34"/>
          <w:szCs w:val="34"/>
          <w:rtl/>
          <w:lang w:bidi="ar-SY"/>
        </w:rPr>
      </w:pPr>
      <w:r w:rsidRPr="00133EB2">
        <w:rPr>
          <w:rFonts w:ascii="Traditional Arabic" w:hAnsi="Traditional Arabic" w:cs="Traditional Arabic"/>
          <w:sz w:val="34"/>
          <w:szCs w:val="34"/>
          <w:rtl/>
          <w:lang w:bidi="ar-SY"/>
        </w:rPr>
        <w:t xml:space="preserve">فالعمل الصالح يجلب الاستجابة ويقضي الحاجة، في حين يمنعها الذنب، أخرج الترمذي ومسلم عن أبي هريرة رضي الله عنه قال: قال رسول الله صلى الله عليه وسلم: </w:t>
      </w:r>
      <w:r w:rsidRPr="00133EB2">
        <w:rPr>
          <w:rFonts w:ascii="Traditional Arabic" w:hAnsi="Traditional Arabic" w:cs="Traditional Arabic"/>
          <w:b/>
          <w:bCs/>
          <w:sz w:val="34"/>
          <w:szCs w:val="34"/>
          <w:rtl/>
          <w:lang w:bidi="ar-SY"/>
        </w:rPr>
        <w:t>«أيها الناس، إن الله طيب لا يقبل إلا طيباً...، ثم ذكر الرجل يطيل السفر، أشعث أغبر، يمد يديه إلى السماء: يا رب، يا رب ومطعَمه حرام، ومشربه حرام، وملبسه حرام، وغُذي بالحرام، فأنى يستجاب لذلك؟»</w:t>
      </w:r>
      <w:r w:rsidRPr="00133EB2">
        <w:rPr>
          <w:rFonts w:ascii="Traditional Arabic" w:hAnsi="Traditional Arabic" w:cs="Traditional Arabic"/>
          <w:sz w:val="34"/>
          <w:szCs w:val="34"/>
          <w:rtl/>
          <w:lang w:bidi="ar-SY"/>
        </w:rPr>
        <w:t xml:space="preserve">. قال الله تعالى: {إِنَّ اللَّهَ لَا يُغَيِّرُ مَا بِقَوْمٍ حَتَّى يُغَيِّرُوا مَا بِأَنْفُسِهِمْ} [الرَّعد:11]. </w:t>
      </w:r>
    </w:p>
    <w:p w:rsidR="00133EB2" w:rsidRPr="00133EB2" w:rsidRDefault="00133EB2" w:rsidP="00133EB2">
      <w:pPr>
        <w:jc w:val="lowKashida"/>
        <w:rPr>
          <w:rFonts w:ascii="Traditional Arabic" w:hAnsi="Traditional Arabic" w:cs="Traditional Arabic"/>
          <w:sz w:val="34"/>
          <w:szCs w:val="34"/>
          <w:rtl/>
          <w:lang w:bidi="ar-SY"/>
        </w:rPr>
      </w:pPr>
      <w:r w:rsidRPr="00133EB2">
        <w:rPr>
          <w:rFonts w:ascii="Traditional Arabic" w:hAnsi="Traditional Arabic" w:cs="Traditional Arabic"/>
          <w:b/>
          <w:bCs/>
          <w:sz w:val="34"/>
          <w:szCs w:val="34"/>
          <w:rtl/>
          <w:lang w:bidi="ar-SY"/>
        </w:rPr>
        <w:t>ختاماً</w:t>
      </w:r>
      <w:r w:rsidRPr="00133EB2">
        <w:rPr>
          <w:rFonts w:ascii="Traditional Arabic" w:hAnsi="Traditional Arabic" w:cs="Traditional Arabic"/>
          <w:sz w:val="34"/>
          <w:szCs w:val="34"/>
          <w:rtl/>
          <w:lang w:bidi="ar-SY"/>
        </w:rPr>
        <w:t>: نسأل الله تعالى لنا ولكم تمام العافية، ودوام العافية، والشكر على العافية.</w:t>
      </w:r>
    </w:p>
    <w:p w:rsidR="00133EB2" w:rsidRPr="00133EB2" w:rsidRDefault="00133EB2" w:rsidP="00133EB2">
      <w:pPr>
        <w:jc w:val="center"/>
        <w:rPr>
          <w:rFonts w:ascii="Traditional Arabic" w:hAnsi="Traditional Arabic" w:cs="Traditional Arabic"/>
          <w:b/>
          <w:bCs/>
          <w:sz w:val="34"/>
          <w:szCs w:val="34"/>
          <w:lang w:bidi="ar-SY"/>
        </w:rPr>
      </w:pPr>
      <w:r w:rsidRPr="00133EB2">
        <w:rPr>
          <w:rFonts w:ascii="Traditional Arabic" w:hAnsi="Traditional Arabic" w:cs="Traditional Arabic"/>
          <w:b/>
          <w:bCs/>
          <w:sz w:val="34"/>
          <w:szCs w:val="34"/>
          <w:rtl/>
          <w:lang w:bidi="ar-SY"/>
        </w:rPr>
        <w:t>والحمد لله رب العالمين</w:t>
      </w:r>
    </w:p>
    <w:p w:rsidR="00133EB2" w:rsidRPr="00133EB2" w:rsidRDefault="00133EB2" w:rsidP="00133EB2">
      <w:pPr>
        <w:jc w:val="lowKashida"/>
        <w:rPr>
          <w:rFonts w:ascii="Traditional Arabic" w:hAnsi="Traditional Arabic" w:cs="Traditional Arabic"/>
          <w:sz w:val="34"/>
          <w:szCs w:val="34"/>
          <w:rtl/>
          <w:lang w:bidi="ar-SY"/>
        </w:rPr>
      </w:pPr>
    </w:p>
    <w:p w:rsidR="00A210BA" w:rsidRPr="00133EB2" w:rsidRDefault="00A210BA" w:rsidP="00133EB2">
      <w:pPr>
        <w:pStyle w:val="a4"/>
        <w:tabs>
          <w:tab w:val="left" w:pos="567"/>
        </w:tabs>
        <w:ind w:left="0" w:firstLine="226"/>
        <w:jc w:val="lowKashida"/>
        <w:rPr>
          <w:rFonts w:ascii="Traditional Arabic" w:hAnsi="Traditional Arabic" w:cs="Traditional Arabic"/>
          <w:sz w:val="34"/>
          <w:szCs w:val="34"/>
          <w:lang w:bidi="ar-SY"/>
        </w:rPr>
      </w:pPr>
    </w:p>
    <w:sectPr w:rsidR="00A210BA" w:rsidRPr="00133EB2" w:rsidSect="002D41A3">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67E" w:rsidRDefault="0091367E" w:rsidP="002518C5">
      <w:pPr>
        <w:spacing w:after="0" w:line="240" w:lineRule="auto"/>
      </w:pPr>
      <w:r>
        <w:separator/>
      </w:r>
    </w:p>
  </w:endnote>
  <w:endnote w:type="continuationSeparator" w:id="0">
    <w:p w:rsidR="0091367E" w:rsidRDefault="0091367E" w:rsidP="00251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8C5" w:rsidRPr="002518C5" w:rsidRDefault="002518C5" w:rsidP="002518C5">
    <w:pPr>
      <w:pStyle w:val="a6"/>
      <w:jc w:val="center"/>
      <w:rPr>
        <w:b/>
        <w:bCs/>
        <w:color w:val="002060"/>
        <w:sz w:val="26"/>
        <w:szCs w:val="26"/>
      </w:rPr>
    </w:pPr>
    <w:r w:rsidRPr="002518C5">
      <w:rPr>
        <w:rFonts w:hint="cs"/>
        <w:b/>
        <w:bCs/>
        <w:color w:val="002060"/>
        <w:sz w:val="26"/>
        <w:szCs w:val="26"/>
        <w:rtl/>
      </w:rPr>
      <w:t xml:space="preserve">- </w:t>
    </w:r>
    <w:r w:rsidRPr="002518C5">
      <w:rPr>
        <w:b/>
        <w:bCs/>
        <w:color w:val="002060"/>
        <w:sz w:val="26"/>
        <w:szCs w:val="26"/>
      </w:rPr>
      <w:fldChar w:fldCharType="begin"/>
    </w:r>
    <w:r w:rsidRPr="002518C5">
      <w:rPr>
        <w:b/>
        <w:bCs/>
        <w:color w:val="002060"/>
        <w:sz w:val="26"/>
        <w:szCs w:val="26"/>
      </w:rPr>
      <w:instrText>PAGE   \* MERGEFORMAT</w:instrText>
    </w:r>
    <w:r w:rsidRPr="002518C5">
      <w:rPr>
        <w:b/>
        <w:bCs/>
        <w:color w:val="002060"/>
        <w:sz w:val="26"/>
        <w:szCs w:val="26"/>
      </w:rPr>
      <w:fldChar w:fldCharType="separate"/>
    </w:r>
    <w:r w:rsidR="009177D4" w:rsidRPr="009177D4">
      <w:rPr>
        <w:b/>
        <w:bCs/>
        <w:noProof/>
        <w:color w:val="002060"/>
        <w:sz w:val="26"/>
        <w:szCs w:val="26"/>
        <w:rtl/>
        <w:lang w:val="ar-SA"/>
      </w:rPr>
      <w:t>4</w:t>
    </w:r>
    <w:r w:rsidRPr="002518C5">
      <w:rPr>
        <w:b/>
        <w:bCs/>
        <w:color w:val="002060"/>
        <w:sz w:val="26"/>
        <w:szCs w:val="26"/>
      </w:rPr>
      <w:fldChar w:fldCharType="end"/>
    </w:r>
    <w:r w:rsidRPr="002518C5">
      <w:rPr>
        <w:rFonts w:hint="cs"/>
        <w:b/>
        <w:bCs/>
        <w:color w:val="002060"/>
        <w:sz w:val="26"/>
        <w:szCs w:val="26"/>
        <w:rt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67E" w:rsidRDefault="0091367E" w:rsidP="002518C5">
      <w:pPr>
        <w:spacing w:after="0" w:line="240" w:lineRule="auto"/>
      </w:pPr>
      <w:r>
        <w:separator/>
      </w:r>
    </w:p>
  </w:footnote>
  <w:footnote w:type="continuationSeparator" w:id="0">
    <w:p w:rsidR="0091367E" w:rsidRDefault="0091367E" w:rsidP="002518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8863" w:type="dxa"/>
      <w:tblBorders>
        <w:insideH w:val="single" w:sz="4" w:space="0" w:color="auto"/>
        <w:insideV w:val="single" w:sz="4" w:space="0" w:color="auto"/>
      </w:tblBorders>
      <w:tblLook w:val="04A0" w:firstRow="1" w:lastRow="0" w:firstColumn="1" w:lastColumn="0" w:noHBand="0" w:noVBand="1"/>
    </w:tblPr>
    <w:tblGrid>
      <w:gridCol w:w="2765"/>
      <w:gridCol w:w="2765"/>
      <w:gridCol w:w="3333"/>
    </w:tblGrid>
    <w:tr w:rsidR="00DA7B3A" w:rsidRPr="00F5138D" w:rsidTr="002518C5">
      <w:tc>
        <w:tcPr>
          <w:tcW w:w="2765" w:type="dxa"/>
          <w:shd w:val="clear" w:color="auto" w:fill="auto"/>
        </w:tcPr>
        <w:p w:rsidR="002518C5" w:rsidRPr="00F5138D" w:rsidRDefault="00133EB2" w:rsidP="002518C5">
          <w:pPr>
            <w:tabs>
              <w:tab w:val="center" w:pos="4153"/>
              <w:tab w:val="right" w:pos="8306"/>
            </w:tabs>
            <w:bidi w:val="0"/>
            <w:jc w:val="right"/>
            <w:rPr>
              <w:lang w:bidi="ar-SY"/>
            </w:rPr>
          </w:pPr>
          <w:r w:rsidRPr="00133EB2">
            <w:rPr>
              <w:rFonts w:hint="cs"/>
              <w:rtl/>
              <w:lang w:bidi="ar-SY"/>
            </w:rPr>
            <w:t>الأمل</w:t>
          </w:r>
          <w:r w:rsidRPr="00133EB2">
            <w:rPr>
              <w:rtl/>
              <w:lang w:bidi="ar-SY"/>
            </w:rPr>
            <w:t xml:space="preserve"> </w:t>
          </w:r>
          <w:r w:rsidRPr="00133EB2">
            <w:rPr>
              <w:rFonts w:hint="cs"/>
              <w:rtl/>
              <w:lang w:bidi="ar-SY"/>
            </w:rPr>
            <w:t>في</w:t>
          </w:r>
          <w:r w:rsidRPr="00133EB2">
            <w:rPr>
              <w:rtl/>
              <w:lang w:bidi="ar-SY"/>
            </w:rPr>
            <w:t xml:space="preserve"> </w:t>
          </w:r>
          <w:r w:rsidRPr="00133EB2">
            <w:rPr>
              <w:rFonts w:hint="cs"/>
              <w:rtl/>
              <w:lang w:bidi="ar-SY"/>
            </w:rPr>
            <w:t>الإسلام</w:t>
          </w:r>
        </w:p>
      </w:tc>
      <w:tc>
        <w:tcPr>
          <w:tcW w:w="2765" w:type="dxa"/>
          <w:shd w:val="clear" w:color="auto" w:fill="auto"/>
        </w:tcPr>
        <w:p w:rsidR="002518C5" w:rsidRPr="00F5138D" w:rsidRDefault="00E71C21" w:rsidP="002518C5">
          <w:pPr>
            <w:tabs>
              <w:tab w:val="center" w:pos="4153"/>
              <w:tab w:val="right" w:pos="8306"/>
            </w:tabs>
            <w:bidi w:val="0"/>
            <w:jc w:val="center"/>
            <w:rPr>
              <w:rtl/>
            </w:rPr>
          </w:pPr>
          <w:r>
            <w:rPr>
              <w:noProof/>
            </w:rPr>
            <w:drawing>
              <wp:anchor distT="0" distB="0" distL="114300" distR="114300" simplePos="0" relativeHeight="251659264" behindDoc="1" locked="0" layoutInCell="1" allowOverlap="1">
                <wp:simplePos x="0" y="0"/>
                <wp:positionH relativeFrom="margin">
                  <wp:posOffset>151130</wp:posOffset>
                </wp:positionH>
                <wp:positionV relativeFrom="paragraph">
                  <wp:posOffset>-221615</wp:posOffset>
                </wp:positionV>
                <wp:extent cx="1178560" cy="612140"/>
                <wp:effectExtent l="0" t="0" r="254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8560" cy="6121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33" w:type="dxa"/>
          <w:shd w:val="clear" w:color="auto" w:fill="auto"/>
        </w:tcPr>
        <w:p w:rsidR="002518C5" w:rsidRPr="00F5138D" w:rsidRDefault="002518C5" w:rsidP="002518C5">
          <w:pPr>
            <w:tabs>
              <w:tab w:val="center" w:pos="4153"/>
              <w:tab w:val="right" w:pos="8306"/>
            </w:tabs>
            <w:bidi w:val="0"/>
          </w:pPr>
          <w:r w:rsidRPr="00F5138D">
            <w:t>www.ahmadrabah.com</w:t>
          </w:r>
        </w:p>
      </w:tc>
    </w:tr>
  </w:tbl>
  <w:p w:rsidR="002518C5" w:rsidRDefault="002518C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83514"/>
    <w:multiLevelType w:val="hybridMultilevel"/>
    <w:tmpl w:val="10F88096"/>
    <w:lvl w:ilvl="0" w:tplc="67EC4BA8">
      <w:start w:val="1"/>
      <w:numFmt w:val="decimal"/>
      <w:pStyle w:val="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0E26C5"/>
    <w:multiLevelType w:val="hybridMultilevel"/>
    <w:tmpl w:val="07E418B2"/>
    <w:lvl w:ilvl="0" w:tplc="1C4AC758">
      <w:numFmt w:val="bullet"/>
      <w:lvlRestart w:val="0"/>
      <w:lvlText w:val="-"/>
      <w:lvlJc w:val="left"/>
      <w:pPr>
        <w:ind w:left="720" w:hanging="363"/>
      </w:pPr>
      <w:rPr>
        <w:rFonts w:ascii="Traditional Arabic"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BE7ADA"/>
    <w:multiLevelType w:val="hybridMultilevel"/>
    <w:tmpl w:val="634A71C8"/>
    <w:lvl w:ilvl="0" w:tplc="BDF02A90">
      <w:start w:val="1"/>
      <w:numFmt w:val="arabicAlpha"/>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nsid w:val="4AAD0D9D"/>
    <w:multiLevelType w:val="hybridMultilevel"/>
    <w:tmpl w:val="EA6EFB28"/>
    <w:lvl w:ilvl="0" w:tplc="CBF88586">
      <w:numFmt w:val="bullet"/>
      <w:lvlRestart w:val="0"/>
      <w:pStyle w:val="1"/>
      <w:lvlText w:val="-"/>
      <w:lvlJc w:val="left"/>
      <w:pPr>
        <w:ind w:left="720" w:hanging="363"/>
      </w:pPr>
      <w:rPr>
        <w:rFonts w:ascii="Traditional Arabic"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657B6C"/>
    <w:multiLevelType w:val="hybridMultilevel"/>
    <w:tmpl w:val="3FF64BB4"/>
    <w:lvl w:ilvl="0" w:tplc="32D20B08">
      <w:numFmt w:val="bullet"/>
      <w:lvlRestart w:val="0"/>
      <w:lvlText w:val="-"/>
      <w:lvlJc w:val="left"/>
      <w:pPr>
        <w:ind w:left="958" w:hanging="363"/>
      </w:pPr>
      <w:rPr>
        <w:rFonts w:ascii="Traditional Arabic" w:hAnsi="Traditional Arabic" w:cs="Traditional Arabic"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5">
    <w:nsid w:val="683F0425"/>
    <w:multiLevelType w:val="hybridMultilevel"/>
    <w:tmpl w:val="386E58D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6">
    <w:nsid w:val="6C7F1355"/>
    <w:multiLevelType w:val="hybridMultilevel"/>
    <w:tmpl w:val="A3B4CC22"/>
    <w:lvl w:ilvl="0" w:tplc="0B2AABE6">
      <w:numFmt w:val="bullet"/>
      <w:lvlRestart w:val="0"/>
      <w:lvlText w:val="-"/>
      <w:lvlJc w:val="left"/>
      <w:pPr>
        <w:ind w:left="1003" w:hanging="363"/>
      </w:pPr>
      <w:rPr>
        <w:rFonts w:ascii="Traditional Arabic" w:hAnsi="Traditional Arabic" w:cs="Traditional Arabic" w:hint="default"/>
        <w:sz w:val="36"/>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7">
    <w:nsid w:val="78204426"/>
    <w:multiLevelType w:val="hybridMultilevel"/>
    <w:tmpl w:val="6AFE186A"/>
    <w:lvl w:ilvl="0" w:tplc="0B2AABE6">
      <w:numFmt w:val="bullet"/>
      <w:lvlRestart w:val="0"/>
      <w:lvlText w:val="-"/>
      <w:lvlJc w:val="left"/>
      <w:pPr>
        <w:ind w:left="720" w:hanging="363"/>
      </w:pPr>
      <w:rPr>
        <w:rFonts w:ascii="Traditional Arabic" w:hAnsi="Traditional Arabic" w:cs="Traditional Arabic"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3"/>
  </w:num>
  <w:num w:numId="5">
    <w:abstractNumId w:val="0"/>
  </w:num>
  <w:num w:numId="6">
    <w:abstractNumId w:val="4"/>
  </w:num>
  <w:num w:numId="7">
    <w:abstractNumId w:val="1"/>
  </w:num>
  <w:num w:numId="8">
    <w:abstractNumId w:val="5"/>
  </w:num>
  <w:num w:numId="9">
    <w:abstractNumId w:val="3"/>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EB2"/>
    <w:rsid w:val="00062DF7"/>
    <w:rsid w:val="00133EB2"/>
    <w:rsid w:val="001544B1"/>
    <w:rsid w:val="00222E8A"/>
    <w:rsid w:val="00240203"/>
    <w:rsid w:val="002518C5"/>
    <w:rsid w:val="002D41A3"/>
    <w:rsid w:val="00302A40"/>
    <w:rsid w:val="00366696"/>
    <w:rsid w:val="00576C70"/>
    <w:rsid w:val="00736AFB"/>
    <w:rsid w:val="007A28F1"/>
    <w:rsid w:val="007A6444"/>
    <w:rsid w:val="007B19BE"/>
    <w:rsid w:val="00855E2A"/>
    <w:rsid w:val="00886BF1"/>
    <w:rsid w:val="0091367E"/>
    <w:rsid w:val="009177D4"/>
    <w:rsid w:val="00A210BA"/>
    <w:rsid w:val="00A87455"/>
    <w:rsid w:val="00AE781A"/>
    <w:rsid w:val="00CA2875"/>
    <w:rsid w:val="00CB1E84"/>
    <w:rsid w:val="00CB65AE"/>
    <w:rsid w:val="00D24E79"/>
    <w:rsid w:val="00D94A65"/>
    <w:rsid w:val="00DA7B3A"/>
    <w:rsid w:val="00E71C21"/>
    <w:rsid w:val="00EF3130"/>
    <w:rsid w:val="00F34F79"/>
    <w:rsid w:val="00F802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F7ED9D8-0C5A-459E-9569-F63470120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2875"/>
    <w:pPr>
      <w:bidi/>
      <w:spacing w:after="200" w:line="276" w:lineRule="auto"/>
    </w:pPr>
    <w:rPr>
      <w:sz w:val="22"/>
      <w:szCs w:val="22"/>
    </w:rPr>
  </w:style>
  <w:style w:type="paragraph" w:styleId="1">
    <w:name w:val="heading 1"/>
    <w:basedOn w:val="a"/>
    <w:next w:val="a"/>
    <w:link w:val="1Char"/>
    <w:uiPriority w:val="9"/>
    <w:qFormat/>
    <w:rsid w:val="00DA7B3A"/>
    <w:pPr>
      <w:keepNext/>
      <w:numPr>
        <w:numId w:val="4"/>
      </w:numPr>
      <w:tabs>
        <w:tab w:val="left" w:pos="510"/>
      </w:tabs>
      <w:spacing w:before="240" w:after="60"/>
      <w:outlineLvl w:val="0"/>
    </w:pPr>
    <w:rPr>
      <w:rFonts w:asciiTheme="majorHAnsi" w:eastAsiaTheme="majorEastAsia" w:hAnsiTheme="majorHAnsi" w:cstheme="majorBidi"/>
      <w:b/>
      <w:bCs/>
      <w:color w:val="002060"/>
      <w:kern w:val="32"/>
      <w:sz w:val="26"/>
      <w:szCs w:val="26"/>
      <w:lang w:bidi="ar-SY"/>
    </w:rPr>
  </w:style>
  <w:style w:type="paragraph" w:styleId="2">
    <w:name w:val="heading 2"/>
    <w:basedOn w:val="a"/>
    <w:next w:val="a"/>
    <w:link w:val="2Char"/>
    <w:uiPriority w:val="9"/>
    <w:unhideWhenUsed/>
    <w:qFormat/>
    <w:rsid w:val="00DA7B3A"/>
    <w:pPr>
      <w:keepNext/>
      <w:keepLines/>
      <w:numPr>
        <w:numId w:val="5"/>
      </w:numPr>
      <w:spacing w:before="40" w:after="0"/>
      <w:outlineLvl w:val="1"/>
    </w:pPr>
    <w:rPr>
      <w:rFonts w:asciiTheme="majorHAnsi" w:eastAsiaTheme="majorEastAsia" w:hAnsiTheme="majorHAnsi" w:cstheme="majorBidi"/>
      <w:b/>
      <w:bCs/>
      <w:color w:val="2E74B5" w:themeColor="accent1" w:themeShade="BF"/>
      <w:sz w:val="24"/>
      <w:szCs w:val="24"/>
      <w:lang w:bidi="ar-SY"/>
    </w:rPr>
  </w:style>
  <w:style w:type="paragraph" w:styleId="3">
    <w:name w:val="heading 3"/>
    <w:basedOn w:val="a"/>
    <w:next w:val="a"/>
    <w:link w:val="3Char"/>
    <w:uiPriority w:val="9"/>
    <w:unhideWhenUsed/>
    <w:qFormat/>
    <w:rsid w:val="00DA7B3A"/>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link w:val="2"/>
    <w:uiPriority w:val="9"/>
    <w:rsid w:val="00DA7B3A"/>
    <w:rPr>
      <w:rFonts w:asciiTheme="majorHAnsi" w:eastAsiaTheme="majorEastAsia" w:hAnsiTheme="majorHAnsi" w:cstheme="majorBidi"/>
      <w:b/>
      <w:bCs/>
      <w:color w:val="2E74B5" w:themeColor="accent1" w:themeShade="BF"/>
      <w:sz w:val="24"/>
      <w:szCs w:val="24"/>
      <w:lang w:bidi="ar-SY"/>
    </w:rPr>
  </w:style>
  <w:style w:type="paragraph" w:styleId="a3">
    <w:name w:val="Title"/>
    <w:basedOn w:val="a"/>
    <w:next w:val="a"/>
    <w:link w:val="Char"/>
    <w:uiPriority w:val="10"/>
    <w:qFormat/>
    <w:rsid w:val="00DA7B3A"/>
    <w:pPr>
      <w:pBdr>
        <w:bottom w:val="single" w:sz="8" w:space="4" w:color="5B9BD5"/>
      </w:pBdr>
      <w:spacing w:after="300"/>
      <w:ind w:firstLine="226"/>
      <w:contextualSpacing/>
      <w:jc w:val="lowKashida"/>
    </w:pPr>
    <w:rPr>
      <w:rFonts w:ascii="Calibri Light" w:eastAsia="Times New Roman" w:hAnsi="Calibri Light" w:cs="Times New Roman"/>
      <w:b/>
      <w:bCs/>
      <w:color w:val="323E4F"/>
      <w:spacing w:val="5"/>
      <w:kern w:val="28"/>
      <w:sz w:val="30"/>
      <w:szCs w:val="30"/>
    </w:rPr>
  </w:style>
  <w:style w:type="character" w:customStyle="1" w:styleId="Char">
    <w:name w:val="العنوان Char"/>
    <w:link w:val="a3"/>
    <w:uiPriority w:val="10"/>
    <w:rsid w:val="00DA7B3A"/>
    <w:rPr>
      <w:rFonts w:ascii="Calibri Light" w:eastAsia="Times New Roman" w:hAnsi="Calibri Light" w:cs="Times New Roman"/>
      <w:b/>
      <w:bCs/>
      <w:color w:val="323E4F"/>
      <w:spacing w:val="5"/>
      <w:kern w:val="28"/>
      <w:sz w:val="30"/>
      <w:szCs w:val="30"/>
    </w:rPr>
  </w:style>
  <w:style w:type="paragraph" w:styleId="a4">
    <w:name w:val="List Paragraph"/>
    <w:basedOn w:val="a"/>
    <w:uiPriority w:val="34"/>
    <w:qFormat/>
    <w:rsid w:val="00F34F79"/>
    <w:pPr>
      <w:ind w:left="720"/>
      <w:contextualSpacing/>
    </w:pPr>
  </w:style>
  <w:style w:type="paragraph" w:styleId="a5">
    <w:name w:val="header"/>
    <w:basedOn w:val="a"/>
    <w:link w:val="Char0"/>
    <w:uiPriority w:val="99"/>
    <w:unhideWhenUsed/>
    <w:rsid w:val="002518C5"/>
    <w:pPr>
      <w:tabs>
        <w:tab w:val="center" w:pos="4153"/>
        <w:tab w:val="right" w:pos="8306"/>
      </w:tabs>
    </w:pPr>
  </w:style>
  <w:style w:type="character" w:customStyle="1" w:styleId="Char0">
    <w:name w:val="رأس الصفحة Char"/>
    <w:link w:val="a5"/>
    <w:uiPriority w:val="99"/>
    <w:rsid w:val="002518C5"/>
    <w:rPr>
      <w:sz w:val="22"/>
      <w:szCs w:val="22"/>
    </w:rPr>
  </w:style>
  <w:style w:type="paragraph" w:styleId="a6">
    <w:name w:val="footer"/>
    <w:basedOn w:val="a"/>
    <w:link w:val="Char1"/>
    <w:uiPriority w:val="99"/>
    <w:unhideWhenUsed/>
    <w:rsid w:val="002518C5"/>
    <w:pPr>
      <w:tabs>
        <w:tab w:val="center" w:pos="4153"/>
        <w:tab w:val="right" w:pos="8306"/>
      </w:tabs>
    </w:pPr>
  </w:style>
  <w:style w:type="character" w:customStyle="1" w:styleId="Char1">
    <w:name w:val="تذييل الصفحة Char"/>
    <w:link w:val="a6"/>
    <w:uiPriority w:val="99"/>
    <w:rsid w:val="002518C5"/>
    <w:rPr>
      <w:sz w:val="22"/>
      <w:szCs w:val="22"/>
    </w:rPr>
  </w:style>
  <w:style w:type="table" w:customStyle="1" w:styleId="32">
    <w:name w:val="شبكة جدول32"/>
    <w:basedOn w:val="a1"/>
    <w:next w:val="a7"/>
    <w:uiPriority w:val="39"/>
    <w:rsid w:val="002518C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59"/>
    <w:rsid w:val="002518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link w:val="Char2"/>
    <w:uiPriority w:val="99"/>
    <w:semiHidden/>
    <w:unhideWhenUsed/>
    <w:rsid w:val="002518C5"/>
    <w:pPr>
      <w:spacing w:after="0" w:line="240" w:lineRule="auto"/>
    </w:pPr>
    <w:rPr>
      <w:sz w:val="20"/>
      <w:szCs w:val="20"/>
    </w:rPr>
  </w:style>
  <w:style w:type="character" w:customStyle="1" w:styleId="Char2">
    <w:name w:val="نص حاشية سفلية Char"/>
    <w:basedOn w:val="a0"/>
    <w:link w:val="a8"/>
    <w:uiPriority w:val="99"/>
    <w:semiHidden/>
    <w:rsid w:val="002518C5"/>
  </w:style>
  <w:style w:type="character" w:styleId="a9">
    <w:name w:val="footnote reference"/>
    <w:uiPriority w:val="99"/>
    <w:semiHidden/>
    <w:unhideWhenUsed/>
    <w:rsid w:val="002518C5"/>
    <w:rPr>
      <w:vertAlign w:val="superscript"/>
    </w:rPr>
  </w:style>
  <w:style w:type="character" w:customStyle="1" w:styleId="1Char">
    <w:name w:val="عنوان 1 Char"/>
    <w:basedOn w:val="a0"/>
    <w:link w:val="1"/>
    <w:uiPriority w:val="9"/>
    <w:rsid w:val="00DA7B3A"/>
    <w:rPr>
      <w:rFonts w:asciiTheme="majorHAnsi" w:eastAsiaTheme="majorEastAsia" w:hAnsiTheme="majorHAnsi" w:cstheme="majorBidi"/>
      <w:b/>
      <w:bCs/>
      <w:color w:val="002060"/>
      <w:kern w:val="32"/>
      <w:sz w:val="26"/>
      <w:szCs w:val="26"/>
      <w:lang w:bidi="ar-SY"/>
    </w:rPr>
  </w:style>
  <w:style w:type="character" w:customStyle="1" w:styleId="3Char">
    <w:name w:val="عنوان 3 Char"/>
    <w:basedOn w:val="a0"/>
    <w:link w:val="3"/>
    <w:uiPriority w:val="9"/>
    <w:rsid w:val="00DA7B3A"/>
    <w:rPr>
      <w:rFonts w:asciiTheme="majorHAnsi" w:eastAsiaTheme="majorEastAsia" w:hAnsiTheme="majorHAnsi" w:cstheme="majorBid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cuments\&#1606;&#1605;&#1608;&#1584;&#158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نموذج</Template>
  <TotalTime>4</TotalTime>
  <Pages>6</Pages>
  <Words>1202</Words>
  <Characters>6853</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lenovo</cp:lastModifiedBy>
  <cp:revision>2</cp:revision>
  <cp:lastPrinted>2015-12-28T18:07:00Z</cp:lastPrinted>
  <dcterms:created xsi:type="dcterms:W3CDTF">2015-12-30T21:14:00Z</dcterms:created>
  <dcterms:modified xsi:type="dcterms:W3CDTF">2015-12-30T21:18:00Z</dcterms:modified>
</cp:coreProperties>
</file>